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C338" w14:textId="719C0699" w:rsidR="00704211" w:rsidRPr="00494C8A" w:rsidRDefault="00704211" w:rsidP="00704211">
      <w:pPr>
        <w:rPr>
          <w:rFonts w:ascii="Calibri" w:hAnsi="Calibri" w:cs="Calibri"/>
          <w:b/>
          <w:i/>
          <w:color w:val="5B9BD5" w:themeColor="accent1"/>
          <w:sz w:val="30"/>
          <w:szCs w:val="30"/>
        </w:rPr>
      </w:pPr>
      <w:r w:rsidRPr="00494C8A">
        <w:rPr>
          <w:rFonts w:ascii="Calibri" w:hAnsi="Calibri" w:cs="Calibri"/>
          <w:b/>
          <w:i/>
          <w:noProof/>
          <w:color w:val="5B9BD5" w:themeColor="accent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5CE39F8" wp14:editId="5392903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42925" cy="542925"/>
            <wp:effectExtent l="0" t="0" r="0" b="0"/>
            <wp:wrapSquare wrapText="bothSides"/>
            <wp:docPr id="4" name="Рисунок 4" descr="B:\Юра\YandexDisk\Важные документы\9. Полезное для оценки\ocenk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а\YandexDisk\Важные документы\9. Полезное для оценки\ocenka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Иваново. Обзор рынка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торгово-офисной</w:t>
      </w:r>
      <w:r w:rsidR="006B6DC2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недвижимости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на </w:t>
      </w:r>
      <w:r w:rsidR="00C506D1">
        <w:rPr>
          <w:rFonts w:ascii="Calibri" w:hAnsi="Calibri" w:cs="Calibri"/>
          <w:b/>
          <w:i/>
          <w:color w:val="5B9BD5" w:themeColor="accent1"/>
          <w:sz w:val="30"/>
          <w:szCs w:val="30"/>
        </w:rPr>
        <w:t>январь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2020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года</w:t>
      </w:r>
    </w:p>
    <w:p w14:paraId="042C5848" w14:textId="77777777" w:rsidR="00704211" w:rsidRDefault="00704211" w:rsidP="00FF2B94">
      <w:pPr>
        <w:jc w:val="center"/>
        <w:rPr>
          <w:rFonts w:cs="Times New Roman"/>
          <w:b/>
          <w:color w:val="5B9BD5" w:themeColor="accent1"/>
          <w:sz w:val="24"/>
          <w:szCs w:val="28"/>
        </w:rPr>
      </w:pPr>
    </w:p>
    <w:p w14:paraId="34436D51" w14:textId="77777777" w:rsidR="00FF2B94" w:rsidRPr="00704211" w:rsidRDefault="00FF2B94" w:rsidP="00FF2B94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Методология исследования </w:t>
      </w:r>
      <w:r w:rsidR="00704211"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рынка коммерческой недвижимости</w:t>
      </w:r>
    </w:p>
    <w:p w14:paraId="19C587E2" w14:textId="77777777" w:rsidR="00704211" w:rsidRPr="00704211" w:rsidRDefault="00704211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Специалистами фирмы </w:t>
      </w:r>
      <w:r w:rsidRPr="00704211">
        <w:rPr>
          <w:rFonts w:asciiTheme="minorHAnsi" w:hAnsiTheme="minorHAnsi" w:cstheme="minorHAnsi"/>
          <w:b/>
        </w:rPr>
        <w:t xml:space="preserve">ООО «Оценка 37» </w:t>
      </w:r>
      <w:r w:rsidRPr="00704211">
        <w:rPr>
          <w:rFonts w:asciiTheme="minorHAnsi" w:hAnsiTheme="minorHAnsi" w:cstheme="minorHAnsi"/>
        </w:rPr>
        <w:t>(</w:t>
      </w:r>
      <w:r w:rsidRPr="00704211">
        <w:rPr>
          <w:rFonts w:asciiTheme="minorHAnsi" w:hAnsiTheme="minorHAnsi" w:cstheme="minorHAnsi"/>
          <w:lang w:val="en-US"/>
        </w:rPr>
        <w:t>www</w:t>
      </w:r>
      <w:r w:rsidRPr="00704211">
        <w:rPr>
          <w:rFonts w:asciiTheme="minorHAnsi" w:hAnsiTheme="minorHAnsi" w:cstheme="minorHAnsi"/>
        </w:rPr>
        <w:t>.</w:t>
      </w:r>
      <w:r w:rsidRPr="00704211">
        <w:rPr>
          <w:rFonts w:asciiTheme="minorHAnsi" w:hAnsiTheme="minorHAnsi" w:cstheme="minorHAnsi"/>
          <w:lang w:val="en-US"/>
        </w:rPr>
        <w:t>ocenka</w:t>
      </w:r>
      <w:r w:rsidRPr="00704211">
        <w:rPr>
          <w:rFonts w:asciiTheme="minorHAnsi" w:hAnsiTheme="minorHAnsi" w:cstheme="minorHAnsi"/>
        </w:rPr>
        <w:t>37.</w:t>
      </w:r>
      <w:r w:rsidRPr="00704211">
        <w:rPr>
          <w:rFonts w:asciiTheme="minorHAnsi" w:hAnsiTheme="minorHAnsi" w:cstheme="minorHAnsi"/>
          <w:lang w:val="en-US"/>
        </w:rPr>
        <w:t>ru</w:t>
      </w:r>
      <w:r w:rsidRPr="00704211">
        <w:rPr>
          <w:rFonts w:asciiTheme="minorHAnsi" w:hAnsiTheme="minorHAnsi" w:cstheme="minorHAnsi"/>
        </w:rPr>
        <w:t>) был проведен мониторинг рынка предложений</w:t>
      </w:r>
      <w:r>
        <w:rPr>
          <w:rFonts w:asciiTheme="minorHAnsi" w:hAnsiTheme="minorHAnsi" w:cstheme="minorHAnsi"/>
        </w:rPr>
        <w:t xml:space="preserve"> и аренды торгово-офисной недвижимости </w:t>
      </w:r>
      <w:r w:rsidRPr="00704211">
        <w:rPr>
          <w:rFonts w:asciiTheme="minorHAnsi" w:hAnsiTheme="minorHAnsi" w:cstheme="minorHAnsi"/>
        </w:rPr>
        <w:t>города Иваново с использованием интернет ресурса «Авито» (</w:t>
      </w:r>
      <w:r w:rsidRPr="00704211">
        <w:rPr>
          <w:rStyle w:val="yAyScA"/>
          <w:rFonts w:asciiTheme="minorHAnsi" w:hAnsiTheme="minorHAnsi" w:cstheme="minorHAnsi"/>
          <w:color w:val="auto"/>
          <w:u w:val="none"/>
        </w:rPr>
        <w:t>www.avito.ru</w:t>
      </w:r>
      <w:r w:rsidRPr="00704211">
        <w:rPr>
          <w:rFonts w:asciiTheme="minorHAnsi" w:hAnsiTheme="minorHAnsi" w:cstheme="minorHAnsi"/>
        </w:rPr>
        <w:t xml:space="preserve">). Анализ проводился </w:t>
      </w:r>
      <w:r w:rsidR="00C506D1">
        <w:rPr>
          <w:rFonts w:asciiTheme="minorHAnsi" w:hAnsiTheme="minorHAnsi" w:cstheme="minorHAnsi"/>
        </w:rPr>
        <w:t xml:space="preserve">во второй </w:t>
      </w:r>
      <w:r w:rsidRPr="00704211">
        <w:rPr>
          <w:rFonts w:asciiTheme="minorHAnsi" w:hAnsiTheme="minorHAnsi" w:cstheme="minorHAnsi"/>
        </w:rPr>
        <w:t>декаде</w:t>
      </w:r>
      <w:r w:rsidRPr="00704211">
        <w:rPr>
          <w:rFonts w:asciiTheme="minorHAnsi" w:hAnsiTheme="minorHAnsi" w:cstheme="minorHAnsi"/>
          <w:b/>
        </w:rPr>
        <w:t xml:space="preserve"> </w:t>
      </w:r>
      <w:r w:rsidR="00C506D1">
        <w:rPr>
          <w:rFonts w:asciiTheme="minorHAnsi" w:hAnsiTheme="minorHAnsi" w:cstheme="minorHAnsi"/>
          <w:b/>
        </w:rPr>
        <w:t>января</w:t>
      </w:r>
      <w:r w:rsidRPr="00704211">
        <w:rPr>
          <w:rFonts w:asciiTheme="minorHAnsi" w:hAnsiTheme="minorHAnsi" w:cstheme="minorHAnsi"/>
          <w:b/>
        </w:rPr>
        <w:t xml:space="preserve"> 2020 года</w:t>
      </w:r>
      <w:r>
        <w:rPr>
          <w:rFonts w:asciiTheme="minorHAnsi" w:hAnsiTheme="minorHAnsi" w:cstheme="minorHAnsi"/>
          <w:b/>
        </w:rPr>
        <w:t>.</w:t>
      </w:r>
    </w:p>
    <w:p w14:paraId="49FA9935" w14:textId="77777777" w:rsidR="00FF2B94" w:rsidRPr="00704211" w:rsidRDefault="00FF2B94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На дату проведения исследования был</w:t>
      </w:r>
      <w:r w:rsidR="00704211">
        <w:rPr>
          <w:rFonts w:asciiTheme="minorHAnsi" w:hAnsiTheme="minorHAnsi" w:cstheme="minorHAnsi"/>
        </w:rPr>
        <w:t>о</w:t>
      </w:r>
      <w:r w:rsidRPr="00704211">
        <w:rPr>
          <w:rFonts w:asciiTheme="minorHAnsi" w:hAnsiTheme="minorHAnsi" w:cstheme="minorHAnsi"/>
        </w:rPr>
        <w:t xml:space="preserve"> </w:t>
      </w:r>
      <w:r w:rsidR="00704211">
        <w:rPr>
          <w:rFonts w:asciiTheme="minorHAnsi" w:hAnsiTheme="minorHAnsi" w:cstheme="minorHAnsi"/>
        </w:rPr>
        <w:t>собрано</w:t>
      </w:r>
      <w:r w:rsidRPr="00704211">
        <w:rPr>
          <w:rFonts w:asciiTheme="minorHAnsi" w:hAnsiTheme="minorHAnsi" w:cstheme="minorHAnsi"/>
        </w:rPr>
        <w:t xml:space="preserve"> </w:t>
      </w:r>
      <w:r w:rsidRPr="00704211">
        <w:rPr>
          <w:rFonts w:asciiTheme="minorHAnsi" w:hAnsiTheme="minorHAnsi" w:cstheme="minorHAnsi"/>
          <w:b/>
        </w:rPr>
        <w:t xml:space="preserve">181 </w:t>
      </w:r>
      <w:r w:rsidRPr="00704211">
        <w:rPr>
          <w:rFonts w:asciiTheme="minorHAnsi" w:hAnsiTheme="minorHAnsi" w:cstheme="minorHAnsi"/>
        </w:rPr>
        <w:t>предложение по</w:t>
      </w:r>
      <w:r w:rsidRPr="00704211">
        <w:rPr>
          <w:rFonts w:asciiTheme="minorHAnsi" w:hAnsiTheme="minorHAnsi" w:cstheme="minorHAnsi"/>
          <w:b/>
        </w:rPr>
        <w:t xml:space="preserve"> продаже</w:t>
      </w:r>
      <w:r w:rsidRPr="00704211">
        <w:rPr>
          <w:rFonts w:asciiTheme="minorHAnsi" w:hAnsiTheme="minorHAnsi" w:cstheme="minorHAnsi"/>
        </w:rPr>
        <w:t xml:space="preserve"> и </w:t>
      </w:r>
      <w:r w:rsidRPr="00704211">
        <w:rPr>
          <w:rFonts w:asciiTheme="minorHAnsi" w:hAnsiTheme="minorHAnsi" w:cstheme="minorHAnsi"/>
          <w:b/>
        </w:rPr>
        <w:t xml:space="preserve">436 </w:t>
      </w:r>
      <w:r w:rsidRPr="00704211">
        <w:rPr>
          <w:rFonts w:asciiTheme="minorHAnsi" w:hAnsiTheme="minorHAnsi" w:cstheme="minorHAnsi"/>
        </w:rPr>
        <w:t>предложений по</w:t>
      </w:r>
      <w:r w:rsidRPr="00704211">
        <w:rPr>
          <w:rFonts w:asciiTheme="minorHAnsi" w:hAnsiTheme="minorHAnsi" w:cstheme="minorHAnsi"/>
          <w:b/>
        </w:rPr>
        <w:t xml:space="preserve"> аренде</w:t>
      </w:r>
      <w:r w:rsidRPr="00704211">
        <w:rPr>
          <w:rFonts w:asciiTheme="minorHAnsi" w:hAnsiTheme="minorHAnsi" w:cstheme="minorHAnsi"/>
        </w:rPr>
        <w:t xml:space="preserve"> </w:t>
      </w:r>
      <w:r w:rsidR="0070421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</w:t>
      </w:r>
    </w:p>
    <w:p w14:paraId="2DD45142" w14:textId="3DF3DF5F" w:rsidR="00054284" w:rsidRDefault="006D1235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Данные по предложениям были сегментированы по двум параметрам: расположение по административным районам г. Иваново </w:t>
      </w:r>
      <w:r w:rsidR="0069252F" w:rsidRPr="00704211">
        <w:rPr>
          <w:rFonts w:asciiTheme="minorHAnsi" w:hAnsiTheme="minorHAnsi" w:cstheme="minorHAnsi"/>
        </w:rPr>
        <w:t>и класс недвижимости.</w:t>
      </w:r>
      <w:r w:rsidR="009E34C2" w:rsidRPr="00704211">
        <w:rPr>
          <w:rFonts w:asciiTheme="minorHAnsi" w:hAnsiTheme="minorHAnsi" w:cstheme="minorHAnsi"/>
        </w:rPr>
        <w:t xml:space="preserve"> </w:t>
      </w:r>
    </w:p>
    <w:p w14:paraId="4FCD26B0" w14:textId="77777777" w:rsidR="00D138C4" w:rsidRDefault="00D138C4" w:rsidP="00FF2B94">
      <w:pPr>
        <w:ind w:firstLine="567"/>
        <w:rPr>
          <w:rFonts w:asciiTheme="minorHAnsi" w:hAnsiTheme="minorHAnsi" w:cstheme="minorHAnsi"/>
        </w:rPr>
      </w:pPr>
    </w:p>
    <w:p w14:paraId="0EAB9B61" w14:textId="77777777" w:rsidR="001C294F" w:rsidRDefault="00395FF6" w:rsidP="00B16951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Результаты </w:t>
      </w:r>
      <w:r w:rsidR="00B16951"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анализа рынка продаж и аренды </w:t>
      </w:r>
      <w:r w:rsid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торгово-офисной</w:t>
      </w:r>
      <w:r w:rsidR="00B16951"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 недвижимости</w:t>
      </w:r>
    </w:p>
    <w:p w14:paraId="687496E0" w14:textId="77777777" w:rsidR="003B6EFD" w:rsidRPr="00704211" w:rsidRDefault="003B6EFD" w:rsidP="003B6EFD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Анализ рынка </w:t>
      </w:r>
      <w:r>
        <w:rPr>
          <w:rFonts w:asciiTheme="minorHAnsi" w:hAnsiTheme="minorHAnsi" w:cstheme="minorHAnsi"/>
          <w:b/>
        </w:rPr>
        <w:t>предложений на продажу</w:t>
      </w:r>
      <w:r w:rsidRPr="007042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торгово-офисной</w:t>
      </w:r>
      <w:r w:rsidRPr="00704211">
        <w:rPr>
          <w:rFonts w:asciiTheme="minorHAnsi" w:hAnsiTheme="minorHAnsi" w:cstheme="minorHAnsi"/>
          <w:b/>
        </w:rPr>
        <w:t xml:space="preserve"> недвижимости</w:t>
      </w:r>
    </w:p>
    <w:p w14:paraId="5BCD09E2" w14:textId="6CADF6CB" w:rsidR="00264775" w:rsidRPr="00704211" w:rsidRDefault="00264775" w:rsidP="00264775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2</w:t>
      </w:r>
    </w:p>
    <w:p w14:paraId="6400FC44" w14:textId="77777777" w:rsidR="00264775" w:rsidRPr="00704211" w:rsidRDefault="00264775" w:rsidP="004A7099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W w:w="105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1660"/>
        <w:gridCol w:w="1660"/>
        <w:gridCol w:w="1660"/>
        <w:gridCol w:w="1660"/>
        <w:gridCol w:w="1660"/>
      </w:tblGrid>
      <w:tr w:rsidR="00E978CB" w:rsidRPr="00704211" w14:paraId="4A0637DE" w14:textId="77777777" w:rsidTr="003B6EFD">
        <w:trPr>
          <w:trHeight w:val="170"/>
        </w:trPr>
        <w:tc>
          <w:tcPr>
            <w:tcW w:w="2263" w:type="dxa"/>
            <w:shd w:val="clear" w:color="auto" w:fill="DEEAF6" w:themeFill="accent1" w:themeFillTint="33"/>
            <w:noWrap/>
            <w:vAlign w:val="center"/>
            <w:hideMark/>
          </w:tcPr>
          <w:p w14:paraId="14DA9C64" w14:textId="77777777" w:rsidR="00E978CB" w:rsidRPr="00704211" w:rsidRDefault="003436CC" w:rsidP="00E978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21AE5A15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38C2A27C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1DE03422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3D3CC1F6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5EE9CA64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436CC" w:rsidRPr="00704211" w14:paraId="2AAA319D" w14:textId="77777777" w:rsidTr="003B6EFD">
        <w:trPr>
          <w:trHeight w:val="170"/>
        </w:trPr>
        <w:tc>
          <w:tcPr>
            <w:tcW w:w="2263" w:type="dxa"/>
            <w:shd w:val="clear" w:color="auto" w:fill="auto"/>
            <w:vAlign w:val="center"/>
          </w:tcPr>
          <w:p w14:paraId="6B9A1BCF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229BE13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6DABB4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860F933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B44E714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vMerge w:val="restart"/>
            <w:shd w:val="clear" w:color="auto" w:fill="DEEAF6" w:themeFill="accent1" w:themeFillTint="33"/>
            <w:vAlign w:val="center"/>
          </w:tcPr>
          <w:p w14:paraId="7D61C407" w14:textId="77777777" w:rsidR="003436CC" w:rsidRPr="00704211" w:rsidRDefault="003436CC" w:rsidP="00F529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3436CC" w:rsidRPr="00704211" w14:paraId="1B18BBC4" w14:textId="77777777" w:rsidTr="003B6EFD">
        <w:trPr>
          <w:trHeight w:val="17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5E3E0B41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0D42B7CC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5391D843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 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1D22634D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 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4B483619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 класс</w:t>
            </w:r>
          </w:p>
        </w:tc>
        <w:tc>
          <w:tcPr>
            <w:tcW w:w="1660" w:type="dxa"/>
            <w:vMerge/>
            <w:shd w:val="clear" w:color="auto" w:fill="DEEAF6" w:themeFill="accent1" w:themeFillTint="33"/>
            <w:vAlign w:val="center"/>
          </w:tcPr>
          <w:p w14:paraId="2C502E9B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6CC" w:rsidRPr="00704211" w14:paraId="1698CB4A" w14:textId="77777777" w:rsidTr="003B6EFD">
        <w:trPr>
          <w:trHeight w:val="170"/>
        </w:trPr>
        <w:tc>
          <w:tcPr>
            <w:tcW w:w="2263" w:type="dxa"/>
            <w:shd w:val="clear" w:color="auto" w:fill="auto"/>
            <w:vAlign w:val="center"/>
          </w:tcPr>
          <w:p w14:paraId="1EE7FE4F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513E7B4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7ACB76A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8051AE0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E4D425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vMerge/>
            <w:shd w:val="clear" w:color="auto" w:fill="DEEAF6" w:themeFill="accent1" w:themeFillTint="33"/>
            <w:vAlign w:val="center"/>
          </w:tcPr>
          <w:p w14:paraId="73AB884C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BB9D23" w14:textId="77777777" w:rsidR="00D82AF6" w:rsidRPr="00704211" w:rsidRDefault="00D82AF6" w:rsidP="00F871C5">
      <w:pPr>
        <w:ind w:firstLine="567"/>
        <w:rPr>
          <w:rFonts w:asciiTheme="minorHAnsi" w:hAnsiTheme="minorHAnsi" w:cstheme="minorHAnsi"/>
        </w:rPr>
      </w:pPr>
    </w:p>
    <w:p w14:paraId="7E883DF3" w14:textId="77777777" w:rsidR="00F871C5" w:rsidRPr="00704211" w:rsidRDefault="00F871C5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состоянию на январь 2020 года на рынке представлено 181 объявление о продаже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 представлено в Ленинском районе, немногим меньше объектов в Октябрьском и во Фрунзенском районах, наименьшее количество предложений в Советском районе.</w:t>
      </w:r>
    </w:p>
    <w:p w14:paraId="4BBD8565" w14:textId="77777777" w:rsidR="00ED7416" w:rsidRPr="00704211" w:rsidRDefault="00ED7416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Pr="00C506D1">
        <w:rPr>
          <w:rFonts w:asciiTheme="minorHAnsi" w:hAnsiTheme="minorHAnsi" w:cstheme="minorHAnsi"/>
          <w:b/>
        </w:rPr>
        <w:t>46 335 р.</w:t>
      </w:r>
      <w:r w:rsidRPr="00704211">
        <w:rPr>
          <w:rFonts w:asciiTheme="minorHAnsi" w:hAnsiTheme="minorHAnsi" w:cstheme="minorHAnsi"/>
        </w:rPr>
        <w:t xml:space="preserve"> При этом средняя площадь предлагаемого к продаже</w:t>
      </w:r>
      <w:r w:rsidR="00332C86" w:rsidRPr="00704211">
        <w:rPr>
          <w:rFonts w:asciiTheme="minorHAnsi" w:hAnsiTheme="minorHAnsi" w:cstheme="minorHAnsi"/>
        </w:rPr>
        <w:t xml:space="preserve"> объекта составляет 277 кв.м. Средняя стоимость предлагаемого к продаже объекта составляет 9 млн. 926 т.р.</w:t>
      </w:r>
    </w:p>
    <w:p w14:paraId="40B33FBE" w14:textId="77777777" w:rsidR="00F871C5" w:rsidRPr="00704211" w:rsidRDefault="00F871C5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На январь 2020 года наиболее распространенными являются объекты, относящиеся к классу «</w:t>
      </w:r>
      <w:r w:rsidRPr="00704211">
        <w:rPr>
          <w:rFonts w:asciiTheme="minorHAnsi" w:hAnsiTheme="minorHAnsi" w:cstheme="minorHAnsi"/>
          <w:lang w:val="en-US"/>
        </w:rPr>
        <w:t>C</w:t>
      </w:r>
      <w:r w:rsidRPr="00704211">
        <w:rPr>
          <w:rFonts w:asciiTheme="minorHAnsi" w:hAnsiTheme="minorHAnsi" w:cstheme="minorHAnsi"/>
        </w:rPr>
        <w:t>» (более 50%), наименее распространенные объекты, относящиеся к классу «</w:t>
      </w:r>
      <w:r w:rsidRPr="00704211">
        <w:rPr>
          <w:rFonts w:asciiTheme="minorHAnsi" w:hAnsiTheme="minorHAnsi" w:cstheme="minorHAnsi"/>
          <w:lang w:val="en-US"/>
        </w:rPr>
        <w:t>A</w:t>
      </w:r>
      <w:r w:rsidRPr="00704211">
        <w:rPr>
          <w:rFonts w:asciiTheme="minorHAnsi" w:hAnsiTheme="minorHAnsi" w:cstheme="minorHAnsi"/>
        </w:rPr>
        <w:t>».</w:t>
      </w:r>
    </w:p>
    <w:p w14:paraId="37A143E0" w14:textId="3D35F1F3" w:rsidR="00264775" w:rsidRPr="00704211" w:rsidRDefault="00264775" w:rsidP="00E0411B">
      <w:pPr>
        <w:tabs>
          <w:tab w:val="left" w:pos="5245"/>
          <w:tab w:val="right" w:pos="10206"/>
        </w:tabs>
        <w:jc w:val="center"/>
        <w:rPr>
          <w:rFonts w:asciiTheme="minorHAnsi" w:hAnsiTheme="minorHAnsi" w:cstheme="minorHAnsi"/>
          <w:b/>
        </w:rPr>
      </w:pPr>
    </w:p>
    <w:p w14:paraId="40B5B8C6" w14:textId="77777777" w:rsidR="00147687" w:rsidRPr="00704211" w:rsidRDefault="00147687" w:rsidP="00147687">
      <w:pPr>
        <w:jc w:val="left"/>
        <w:rPr>
          <w:rFonts w:asciiTheme="minorHAnsi" w:hAnsiTheme="minorHAnsi" w:cstheme="minorHAnsi"/>
        </w:rPr>
        <w:sectPr w:rsidR="00147687" w:rsidRPr="00704211" w:rsidSect="00C506D1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14:paraId="167E59F3" w14:textId="05137A47" w:rsidR="00147687" w:rsidRPr="00704211" w:rsidRDefault="00604B16" w:rsidP="00C8317A">
      <w:pPr>
        <w:jc w:val="center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1</w:t>
      </w:r>
      <w:r w:rsidR="0024501D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341FA65" wp14:editId="452FDB31">
            <wp:extent cx="3171825" cy="18681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3A8521" w14:textId="19131810" w:rsidR="00147687" w:rsidRPr="00704211" w:rsidRDefault="00C8317A" w:rsidP="00D64A53">
      <w:pPr>
        <w:jc w:val="center"/>
        <w:rPr>
          <w:rFonts w:asciiTheme="minorHAnsi" w:hAnsiTheme="minorHAnsi" w:cstheme="minorHAnsi"/>
        </w:rPr>
        <w:sectPr w:rsidR="00147687" w:rsidRPr="00704211" w:rsidSect="00147687">
          <w:type w:val="continuous"/>
          <w:pgSz w:w="11906" w:h="16838"/>
          <w:pgMar w:top="426" w:right="566" w:bottom="567" w:left="1134" w:header="708" w:footer="708" w:gutter="0"/>
          <w:cols w:num="2" w:space="282"/>
          <w:docGrid w:linePitch="360"/>
        </w:sectPr>
      </w:pPr>
      <w:r w:rsidRPr="00704211">
        <w:rPr>
          <w:rFonts w:asciiTheme="minorHAnsi" w:hAnsiTheme="minorHAnsi" w:cstheme="minorHAnsi"/>
          <w:b/>
        </w:rPr>
        <w:lastRenderedPageBreak/>
        <w:t>Диаграмма 2</w:t>
      </w:r>
      <w:r w:rsidR="00147687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57F8D339" wp14:editId="7FCC052C">
            <wp:extent cx="3155950" cy="186817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4E37B7" w14:textId="358C6960" w:rsidR="0065582F" w:rsidRPr="00704211" w:rsidRDefault="0065582F" w:rsidP="00D64A53">
      <w:pPr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 xml:space="preserve">Таблица </w:t>
      </w:r>
      <w:r w:rsidR="00D64A53">
        <w:rPr>
          <w:rFonts w:asciiTheme="minorHAnsi" w:hAnsiTheme="minorHAnsi" w:cstheme="minorHAnsi"/>
          <w:b/>
        </w:rPr>
        <w:t>3</w:t>
      </w:r>
    </w:p>
    <w:p w14:paraId="51BC1C28" w14:textId="5B5E44C3" w:rsidR="00EF4525" w:rsidRPr="00704211" w:rsidRDefault="0065582F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цена 1 кв. м. общей площади </w:t>
      </w:r>
      <w:r w:rsidR="009A3FA9">
        <w:rPr>
          <w:rFonts w:asciiTheme="minorHAnsi" w:hAnsiTheme="minorHAnsi" w:cstheme="minorHAnsi"/>
          <w:b/>
        </w:rPr>
        <w:t>торгово-офисных</w:t>
      </w:r>
      <w:r w:rsidR="004313A9" w:rsidRPr="00704211">
        <w:rPr>
          <w:rFonts w:asciiTheme="minorHAnsi" w:hAnsiTheme="minorHAnsi" w:cstheme="minorHAnsi"/>
          <w:b/>
        </w:rPr>
        <w:t xml:space="preserve"> объектов на</w:t>
      </w:r>
      <w:r w:rsidRPr="00704211">
        <w:rPr>
          <w:rFonts w:asciiTheme="minorHAnsi" w:hAnsiTheme="minorHAnsi" w:cstheme="minorHAnsi"/>
          <w:b/>
        </w:rPr>
        <w:t xml:space="preserve"> рынке </w:t>
      </w:r>
      <w:r w:rsidR="004313A9" w:rsidRPr="00704211">
        <w:rPr>
          <w:rFonts w:asciiTheme="minorHAnsi" w:hAnsiTheme="minorHAnsi" w:cstheme="minorHAnsi"/>
          <w:b/>
        </w:rPr>
        <w:t>коммерческой недвижимости в</w:t>
      </w:r>
      <w:r w:rsidRPr="00704211">
        <w:rPr>
          <w:rFonts w:asciiTheme="minorHAnsi" w:hAnsiTheme="minorHAnsi" w:cstheme="minorHAnsi"/>
          <w:b/>
        </w:rPr>
        <w:t xml:space="preserve"> городе Иваново</w:t>
      </w:r>
      <w:r w:rsidR="00CC0D96" w:rsidRPr="00704211">
        <w:rPr>
          <w:rFonts w:asciiTheme="minorHAnsi" w:hAnsiTheme="minorHAnsi" w:cstheme="minorHAnsi"/>
          <w:b/>
        </w:rPr>
        <w:t xml:space="preserve"> по состоянию на январь 20</w:t>
      </w:r>
      <w:r w:rsidR="004313A9" w:rsidRPr="00704211">
        <w:rPr>
          <w:rFonts w:asciiTheme="minorHAnsi" w:hAnsiTheme="minorHAnsi" w:cstheme="minorHAnsi"/>
          <w:b/>
        </w:rPr>
        <w:t>20</w:t>
      </w:r>
      <w:r w:rsidR="00CC0D96" w:rsidRPr="00704211">
        <w:rPr>
          <w:rFonts w:asciiTheme="minorHAnsi" w:hAnsiTheme="minorHAnsi" w:cstheme="minorHAnsi"/>
          <w:b/>
        </w:rPr>
        <w:t xml:space="preserve"> года</w:t>
      </w:r>
      <w:r w:rsidRPr="00704211">
        <w:rPr>
          <w:rFonts w:asciiTheme="minorHAnsi" w:hAnsiTheme="minorHAnsi" w:cstheme="minorHAnsi"/>
          <w:b/>
        </w:rPr>
        <w:t>, руб.</w:t>
      </w:r>
      <w:r w:rsidR="004313A9" w:rsidRPr="00704211">
        <w:rPr>
          <w:rFonts w:asciiTheme="minorHAnsi" w:hAnsiTheme="minorHAnsi" w:cstheme="minorHAnsi"/>
          <w:b/>
        </w:rPr>
        <w:t xml:space="preserve"> </w:t>
      </w:r>
    </w:p>
    <w:p w14:paraId="3890F89B" w14:textId="77777777" w:rsidR="0065582F" w:rsidRPr="00704211" w:rsidRDefault="004313A9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F871C5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5"/>
        <w:gridCol w:w="2551"/>
        <w:gridCol w:w="2551"/>
        <w:gridCol w:w="2549"/>
      </w:tblGrid>
      <w:tr w:rsidR="00F871C5" w:rsidRPr="00704211" w14:paraId="6BADBCA4" w14:textId="77777777" w:rsidTr="003B6EFD">
        <w:tc>
          <w:tcPr>
            <w:tcW w:w="1248" w:type="pct"/>
            <w:shd w:val="clear" w:color="auto" w:fill="DEEAF6" w:themeFill="accent1" w:themeFillTint="33"/>
          </w:tcPr>
          <w:p w14:paraId="2C9E367D" w14:textId="77777777" w:rsidR="00F871C5" w:rsidRPr="00704211" w:rsidRDefault="00F871C5" w:rsidP="004313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1251" w:type="pct"/>
            <w:shd w:val="clear" w:color="auto" w:fill="DEEAF6" w:themeFill="accent1" w:themeFillTint="33"/>
          </w:tcPr>
          <w:p w14:paraId="4C9D2DA1" w14:textId="77777777" w:rsidR="00F871C5" w:rsidRPr="00704211" w:rsidRDefault="00F871C5" w:rsidP="00655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цена, руб.</w:t>
            </w:r>
          </w:p>
        </w:tc>
        <w:tc>
          <w:tcPr>
            <w:tcW w:w="1251" w:type="pct"/>
            <w:shd w:val="clear" w:color="auto" w:fill="DEEAF6" w:themeFill="accent1" w:themeFillTint="33"/>
          </w:tcPr>
          <w:p w14:paraId="44EC599F" w14:textId="77777777" w:rsidR="00F871C5" w:rsidRPr="00704211" w:rsidRDefault="00F871C5" w:rsidP="00655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Класс</w:t>
            </w:r>
          </w:p>
        </w:tc>
        <w:tc>
          <w:tcPr>
            <w:tcW w:w="1251" w:type="pct"/>
            <w:shd w:val="clear" w:color="auto" w:fill="DEEAF6" w:themeFill="accent1" w:themeFillTint="33"/>
          </w:tcPr>
          <w:p w14:paraId="3A370453" w14:textId="77777777" w:rsidR="00F871C5" w:rsidRPr="00704211" w:rsidRDefault="00F871C5" w:rsidP="00655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цена, руб.</w:t>
            </w:r>
          </w:p>
        </w:tc>
      </w:tr>
      <w:tr w:rsidR="00F871C5" w:rsidRPr="00704211" w14:paraId="31A12523" w14:textId="77777777" w:rsidTr="003B6EFD">
        <w:tc>
          <w:tcPr>
            <w:tcW w:w="1248" w:type="pct"/>
            <w:vAlign w:val="center"/>
          </w:tcPr>
          <w:p w14:paraId="032ACD47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1251" w:type="pct"/>
            <w:vAlign w:val="center"/>
          </w:tcPr>
          <w:p w14:paraId="1C11CD4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47 271</w:t>
            </w:r>
          </w:p>
        </w:tc>
        <w:tc>
          <w:tcPr>
            <w:tcW w:w="1251" w:type="pct"/>
            <w:vAlign w:val="center"/>
          </w:tcPr>
          <w:p w14:paraId="71FCBDE9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1" w:type="pct"/>
            <w:vAlign w:val="center"/>
          </w:tcPr>
          <w:p w14:paraId="080E8F6E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48 694</w:t>
            </w:r>
          </w:p>
        </w:tc>
      </w:tr>
      <w:tr w:rsidR="00F871C5" w:rsidRPr="00704211" w14:paraId="2B547F53" w14:textId="77777777" w:rsidTr="003B6EFD">
        <w:tc>
          <w:tcPr>
            <w:tcW w:w="1248" w:type="pct"/>
            <w:vAlign w:val="center"/>
          </w:tcPr>
          <w:p w14:paraId="0E1A6FB5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1251" w:type="pct"/>
            <w:vAlign w:val="center"/>
          </w:tcPr>
          <w:p w14:paraId="273C2AE1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49 224</w:t>
            </w:r>
          </w:p>
        </w:tc>
        <w:tc>
          <w:tcPr>
            <w:tcW w:w="1251" w:type="pct"/>
            <w:vAlign w:val="center"/>
          </w:tcPr>
          <w:p w14:paraId="4A45AF1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1" w:type="pct"/>
            <w:vAlign w:val="center"/>
          </w:tcPr>
          <w:p w14:paraId="6E5AC56B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46 635</w:t>
            </w:r>
          </w:p>
        </w:tc>
      </w:tr>
      <w:tr w:rsidR="00F871C5" w:rsidRPr="00704211" w14:paraId="3E64EDBC" w14:textId="77777777" w:rsidTr="003B6EFD">
        <w:tc>
          <w:tcPr>
            <w:tcW w:w="1248" w:type="pct"/>
            <w:vAlign w:val="center"/>
          </w:tcPr>
          <w:p w14:paraId="63A56AE4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1251" w:type="pct"/>
            <w:vAlign w:val="center"/>
          </w:tcPr>
          <w:p w14:paraId="5C02A191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42 873</w:t>
            </w:r>
          </w:p>
        </w:tc>
        <w:tc>
          <w:tcPr>
            <w:tcW w:w="1251" w:type="pct"/>
            <w:vAlign w:val="center"/>
          </w:tcPr>
          <w:p w14:paraId="6BFD115D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1" w:type="pct"/>
            <w:vAlign w:val="center"/>
          </w:tcPr>
          <w:p w14:paraId="669006E2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39 001</w:t>
            </w:r>
          </w:p>
        </w:tc>
      </w:tr>
      <w:tr w:rsidR="00F871C5" w:rsidRPr="00704211" w14:paraId="1DFAFF64" w14:textId="77777777" w:rsidTr="003B6EFD">
        <w:tc>
          <w:tcPr>
            <w:tcW w:w="1248" w:type="pct"/>
            <w:vAlign w:val="center"/>
          </w:tcPr>
          <w:p w14:paraId="410112C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1251" w:type="pct"/>
            <w:vAlign w:val="center"/>
          </w:tcPr>
          <w:p w14:paraId="613A08B9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40 730</w:t>
            </w:r>
          </w:p>
        </w:tc>
        <w:tc>
          <w:tcPr>
            <w:tcW w:w="1251" w:type="pct"/>
            <w:vAlign w:val="center"/>
          </w:tcPr>
          <w:p w14:paraId="0A6D966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51" w:type="pct"/>
            <w:vAlign w:val="center"/>
          </w:tcPr>
          <w:p w14:paraId="292F7DD4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30 489</w:t>
            </w:r>
          </w:p>
        </w:tc>
      </w:tr>
    </w:tbl>
    <w:p w14:paraId="41245CD8" w14:textId="77777777" w:rsidR="009D3A42" w:rsidRPr="00704211" w:rsidRDefault="009D3A42" w:rsidP="0065582F">
      <w:pPr>
        <w:ind w:firstLine="567"/>
        <w:jc w:val="center"/>
        <w:rPr>
          <w:rFonts w:asciiTheme="minorHAnsi" w:hAnsiTheme="minorHAnsi" w:cstheme="minorHAnsi"/>
          <w:b/>
        </w:rPr>
      </w:pPr>
    </w:p>
    <w:p w14:paraId="2B0AA92E" w14:textId="0E372EF3" w:rsidR="00B510A0" w:rsidRPr="00704211" w:rsidRDefault="00366058" w:rsidP="0065582F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</w:t>
      </w:r>
      <w:r w:rsidR="00E65819" w:rsidRPr="00704211">
        <w:rPr>
          <w:rFonts w:asciiTheme="minorHAnsi" w:hAnsiTheme="minorHAnsi" w:cstheme="minorHAnsi"/>
        </w:rPr>
        <w:t xml:space="preserve">рынок </w:t>
      </w:r>
      <w:r w:rsidR="00C506D1">
        <w:rPr>
          <w:rFonts w:asciiTheme="minorHAnsi" w:hAnsiTheme="minorHAnsi" w:cstheme="minorHAnsi"/>
        </w:rPr>
        <w:t>торгово-офисных</w:t>
      </w:r>
      <w:r w:rsidR="004313A9" w:rsidRPr="00704211">
        <w:rPr>
          <w:rFonts w:asciiTheme="minorHAnsi" w:hAnsiTheme="minorHAnsi" w:cstheme="minorHAnsi"/>
        </w:rPr>
        <w:t xml:space="preserve"> объектов</w:t>
      </w:r>
      <w:r w:rsidR="00E65819" w:rsidRPr="00704211">
        <w:rPr>
          <w:rFonts w:asciiTheme="minorHAnsi" w:hAnsiTheme="minorHAnsi" w:cstheme="minorHAnsi"/>
        </w:rPr>
        <w:t xml:space="preserve"> </w:t>
      </w:r>
      <w:r w:rsidR="003D6E3F" w:rsidRPr="00704211">
        <w:rPr>
          <w:rFonts w:asciiTheme="minorHAnsi" w:hAnsiTheme="minorHAnsi" w:cstheme="minorHAnsi"/>
        </w:rPr>
        <w:t>з</w:t>
      </w:r>
      <w:r w:rsidR="00E65819" w:rsidRPr="00704211">
        <w:rPr>
          <w:rFonts w:asciiTheme="minorHAnsi" w:hAnsiTheme="minorHAnsi" w:cstheme="minorHAnsi"/>
        </w:rPr>
        <w:t xml:space="preserve">а </w:t>
      </w:r>
      <w:r w:rsidR="003D6E3F" w:rsidRPr="00704211">
        <w:rPr>
          <w:rFonts w:asciiTheme="minorHAnsi" w:hAnsiTheme="minorHAnsi" w:cstheme="minorHAnsi"/>
        </w:rPr>
        <w:t>январь</w:t>
      </w:r>
      <w:r w:rsidR="004313A9" w:rsidRPr="00704211">
        <w:rPr>
          <w:rFonts w:asciiTheme="minorHAnsi" w:hAnsiTheme="minorHAnsi" w:cstheme="minorHAnsi"/>
        </w:rPr>
        <w:t xml:space="preserve"> 2020</w:t>
      </w:r>
      <w:r w:rsidR="00E65819" w:rsidRPr="00704211">
        <w:rPr>
          <w:rFonts w:asciiTheme="minorHAnsi" w:hAnsiTheme="minorHAnsi" w:cstheme="minorHAnsi"/>
        </w:rPr>
        <w:t xml:space="preserve"> года по </w:t>
      </w:r>
      <w:r w:rsidRPr="00704211">
        <w:rPr>
          <w:rFonts w:asciiTheme="minorHAnsi" w:hAnsiTheme="minorHAnsi" w:cstheme="minorHAnsi"/>
        </w:rPr>
        <w:t>таблиц</w:t>
      </w:r>
      <w:r w:rsidR="00F871C5" w:rsidRPr="00704211">
        <w:rPr>
          <w:rFonts w:asciiTheme="minorHAnsi" w:hAnsiTheme="minorHAnsi" w:cstheme="minorHAnsi"/>
        </w:rPr>
        <w:t>е</w:t>
      </w:r>
      <w:r w:rsidR="00F53B0D" w:rsidRPr="00704211">
        <w:rPr>
          <w:rFonts w:asciiTheme="minorHAnsi" w:hAnsiTheme="minorHAnsi" w:cstheme="minorHAnsi"/>
        </w:rPr>
        <w:t xml:space="preserve"> </w:t>
      </w:r>
      <w:r w:rsidR="0065582F" w:rsidRPr="00704211">
        <w:rPr>
          <w:rFonts w:asciiTheme="minorHAnsi" w:hAnsiTheme="minorHAnsi" w:cstheme="minorHAnsi"/>
        </w:rPr>
        <w:t>№</w:t>
      </w:r>
      <w:r w:rsidR="00C8317A">
        <w:rPr>
          <w:rFonts w:asciiTheme="minorHAnsi" w:hAnsiTheme="minorHAnsi" w:cstheme="minorHAnsi"/>
        </w:rPr>
        <w:t>2</w:t>
      </w:r>
      <w:r w:rsidR="004313A9" w:rsidRPr="00704211">
        <w:rPr>
          <w:rFonts w:asciiTheme="minorHAnsi" w:hAnsiTheme="minorHAnsi" w:cstheme="minorHAnsi"/>
        </w:rPr>
        <w:t xml:space="preserve"> </w:t>
      </w:r>
      <w:r w:rsidR="00903DF1" w:rsidRPr="00704211">
        <w:rPr>
          <w:rFonts w:asciiTheme="minorHAnsi" w:hAnsiTheme="minorHAnsi" w:cstheme="minorHAnsi"/>
        </w:rPr>
        <w:t xml:space="preserve">можно </w:t>
      </w:r>
      <w:r w:rsidR="001A426A" w:rsidRPr="00704211">
        <w:rPr>
          <w:rFonts w:asciiTheme="minorHAnsi" w:hAnsiTheme="minorHAnsi" w:cstheme="minorHAnsi"/>
        </w:rPr>
        <w:t>сделать следующие выводы</w:t>
      </w:r>
      <w:r w:rsidR="00B510A0" w:rsidRPr="00704211">
        <w:rPr>
          <w:rFonts w:asciiTheme="minorHAnsi" w:hAnsiTheme="minorHAnsi" w:cstheme="minorHAnsi"/>
        </w:rPr>
        <w:t>:</w:t>
      </w:r>
    </w:p>
    <w:p w14:paraId="530913F7" w14:textId="77777777" w:rsidR="0065582F" w:rsidRPr="00704211" w:rsidRDefault="0065582F" w:rsidP="0031646D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4313A9" w:rsidRPr="00704211">
        <w:rPr>
          <w:rFonts w:asciiTheme="minorHAnsi" w:hAnsiTheme="minorHAnsi" w:cstheme="minorHAnsi"/>
        </w:rPr>
        <w:t>объекты</w:t>
      </w:r>
      <w:r w:rsidRPr="00704211">
        <w:rPr>
          <w:rFonts w:asciiTheme="minorHAnsi" w:hAnsiTheme="minorHAnsi" w:cstheme="minorHAnsi"/>
        </w:rPr>
        <w:t xml:space="preserve"> расположены в</w:t>
      </w:r>
      <w:r w:rsidR="004313A9" w:rsidRPr="00704211">
        <w:rPr>
          <w:rFonts w:asciiTheme="minorHAnsi" w:hAnsiTheme="minorHAnsi" w:cstheme="minorHAnsi"/>
        </w:rPr>
        <w:t>о</w:t>
      </w:r>
      <w:r w:rsidRPr="00704211">
        <w:rPr>
          <w:rFonts w:asciiTheme="minorHAnsi" w:hAnsiTheme="minorHAnsi" w:cstheme="minorHAnsi"/>
        </w:rPr>
        <w:t xml:space="preserve"> </w:t>
      </w:r>
      <w:r w:rsidR="004313A9" w:rsidRPr="00704211">
        <w:rPr>
          <w:rFonts w:asciiTheme="minorHAnsi" w:hAnsiTheme="minorHAnsi" w:cstheme="minorHAnsi"/>
        </w:rPr>
        <w:t>Фрунзенском</w:t>
      </w:r>
      <w:r w:rsidRPr="00704211">
        <w:rPr>
          <w:rFonts w:asciiTheme="minorHAnsi" w:hAnsiTheme="minorHAnsi" w:cstheme="minorHAnsi"/>
        </w:rPr>
        <w:t xml:space="preserve"> районе города (</w:t>
      </w:r>
      <w:r w:rsidR="004313A9" w:rsidRPr="00704211">
        <w:rPr>
          <w:rFonts w:asciiTheme="minorHAnsi" w:hAnsiTheme="minorHAnsi" w:cstheme="minorHAnsi"/>
        </w:rPr>
        <w:t>49 224</w:t>
      </w:r>
      <w:r w:rsidRPr="00704211">
        <w:rPr>
          <w:rFonts w:asciiTheme="minorHAnsi" w:hAnsiTheme="minorHAnsi" w:cstheme="minorHAnsi"/>
        </w:rPr>
        <w:t xml:space="preserve"> руб. за 1 кв.м.), а самые дешевые в Советском район</w:t>
      </w:r>
      <w:r w:rsidR="00182DC2" w:rsidRPr="00704211">
        <w:rPr>
          <w:rFonts w:asciiTheme="minorHAnsi" w:hAnsiTheme="minorHAnsi" w:cstheme="minorHAnsi"/>
        </w:rPr>
        <w:t xml:space="preserve">е </w:t>
      </w:r>
      <w:r w:rsidRPr="00704211">
        <w:rPr>
          <w:rFonts w:asciiTheme="minorHAnsi" w:hAnsiTheme="minorHAnsi" w:cstheme="minorHAnsi"/>
        </w:rPr>
        <w:t>города</w:t>
      </w:r>
      <w:r w:rsidR="00EF4525" w:rsidRPr="00704211">
        <w:rPr>
          <w:rFonts w:asciiTheme="minorHAnsi" w:hAnsiTheme="minorHAnsi" w:cstheme="minorHAnsi"/>
        </w:rPr>
        <w:t xml:space="preserve"> (40 730 руб. за 1 кв.м.)</w:t>
      </w:r>
      <w:r w:rsidRPr="00704211">
        <w:rPr>
          <w:rFonts w:asciiTheme="minorHAnsi" w:hAnsiTheme="minorHAnsi" w:cstheme="minorHAnsi"/>
        </w:rPr>
        <w:t>;</w:t>
      </w:r>
    </w:p>
    <w:p w14:paraId="1E4FC4CC" w14:textId="0C520C5A" w:rsidR="0065582F" w:rsidRDefault="0065582F" w:rsidP="0031646D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B513DC" w:rsidRPr="00704211">
        <w:rPr>
          <w:rFonts w:asciiTheme="minorHAnsi" w:hAnsiTheme="minorHAnsi" w:cstheme="minorHAnsi"/>
        </w:rPr>
        <w:t>объекты относятся к классу недвижимости «А»</w:t>
      </w:r>
      <w:r w:rsidRPr="00704211">
        <w:rPr>
          <w:rFonts w:asciiTheme="minorHAnsi" w:hAnsiTheme="minorHAnsi" w:cstheme="minorHAnsi"/>
        </w:rPr>
        <w:t xml:space="preserve"> (</w:t>
      </w:r>
      <w:r w:rsidR="00B513DC" w:rsidRPr="00704211">
        <w:rPr>
          <w:rFonts w:asciiTheme="minorHAnsi" w:hAnsiTheme="minorHAnsi" w:cstheme="minorHAnsi"/>
        </w:rPr>
        <w:t>48 694</w:t>
      </w:r>
      <w:r w:rsidRPr="00704211">
        <w:rPr>
          <w:rFonts w:asciiTheme="minorHAnsi" w:hAnsiTheme="minorHAnsi" w:cstheme="minorHAnsi"/>
        </w:rPr>
        <w:t xml:space="preserve"> руб.), </w:t>
      </w:r>
      <w:r w:rsidR="00D17078" w:rsidRPr="00704211">
        <w:rPr>
          <w:rFonts w:asciiTheme="minorHAnsi" w:hAnsiTheme="minorHAnsi" w:cstheme="minorHAnsi"/>
        </w:rPr>
        <w:t xml:space="preserve">и </w:t>
      </w:r>
      <w:r w:rsidR="00B513DC" w:rsidRPr="00704211">
        <w:rPr>
          <w:rFonts w:asciiTheme="minorHAnsi" w:hAnsiTheme="minorHAnsi" w:cstheme="minorHAnsi"/>
        </w:rPr>
        <w:t>классу «</w:t>
      </w:r>
      <w:r w:rsidR="00B513DC" w:rsidRPr="00704211">
        <w:rPr>
          <w:rFonts w:asciiTheme="minorHAnsi" w:hAnsiTheme="minorHAnsi" w:cstheme="minorHAnsi"/>
          <w:lang w:val="en-US"/>
        </w:rPr>
        <w:t>B</w:t>
      </w:r>
      <w:r w:rsidR="00B513DC" w:rsidRPr="00704211">
        <w:rPr>
          <w:rFonts w:asciiTheme="minorHAnsi" w:hAnsiTheme="minorHAnsi" w:cstheme="minorHAnsi"/>
        </w:rPr>
        <w:t>»</w:t>
      </w:r>
      <w:r w:rsidR="00D17078" w:rsidRPr="00704211">
        <w:rPr>
          <w:rFonts w:asciiTheme="minorHAnsi" w:hAnsiTheme="minorHAnsi" w:cstheme="minorHAnsi"/>
        </w:rPr>
        <w:t xml:space="preserve"> (</w:t>
      </w:r>
      <w:r w:rsidR="00B513DC" w:rsidRPr="00704211">
        <w:rPr>
          <w:rFonts w:asciiTheme="minorHAnsi" w:hAnsiTheme="minorHAnsi" w:cstheme="minorHAnsi"/>
        </w:rPr>
        <w:t>46 635</w:t>
      </w:r>
      <w:r w:rsidR="00D3416E" w:rsidRPr="00704211">
        <w:rPr>
          <w:rFonts w:asciiTheme="minorHAnsi" w:hAnsiTheme="minorHAnsi" w:cstheme="minorHAnsi"/>
        </w:rPr>
        <w:t xml:space="preserve"> руб.), </w:t>
      </w:r>
      <w:r w:rsidRPr="00704211">
        <w:rPr>
          <w:rFonts w:asciiTheme="minorHAnsi" w:hAnsiTheme="minorHAnsi" w:cstheme="minorHAnsi"/>
        </w:rPr>
        <w:t xml:space="preserve">а самые дешевые </w:t>
      </w:r>
      <w:r w:rsidR="00B513DC" w:rsidRPr="00704211">
        <w:rPr>
          <w:rFonts w:asciiTheme="minorHAnsi" w:hAnsiTheme="minorHAnsi" w:cstheme="minorHAnsi"/>
        </w:rPr>
        <w:t>к классу «</w:t>
      </w:r>
      <w:r w:rsidR="00B513DC" w:rsidRPr="00704211">
        <w:rPr>
          <w:rFonts w:asciiTheme="minorHAnsi" w:hAnsiTheme="minorHAnsi" w:cstheme="minorHAnsi"/>
          <w:lang w:val="en-US"/>
        </w:rPr>
        <w:t>D</w:t>
      </w:r>
      <w:r w:rsidR="00B513DC" w:rsidRPr="00704211">
        <w:rPr>
          <w:rFonts w:asciiTheme="minorHAnsi" w:hAnsiTheme="minorHAnsi" w:cstheme="minorHAnsi"/>
        </w:rPr>
        <w:t>»</w:t>
      </w:r>
      <w:r w:rsidRPr="00704211">
        <w:rPr>
          <w:rFonts w:asciiTheme="minorHAnsi" w:hAnsiTheme="minorHAnsi" w:cstheme="minorHAnsi"/>
        </w:rPr>
        <w:t xml:space="preserve"> (</w:t>
      </w:r>
      <w:r w:rsidR="00B513DC" w:rsidRPr="00704211">
        <w:rPr>
          <w:rFonts w:asciiTheme="minorHAnsi" w:hAnsiTheme="minorHAnsi" w:cstheme="minorHAnsi"/>
        </w:rPr>
        <w:t>30 489 руб.).</w:t>
      </w:r>
    </w:p>
    <w:p w14:paraId="42B08713" w14:textId="77777777" w:rsidR="00D138C4" w:rsidRPr="00D138C4" w:rsidRDefault="00D138C4" w:rsidP="00D138C4">
      <w:pPr>
        <w:tabs>
          <w:tab w:val="left" w:pos="993"/>
        </w:tabs>
        <w:ind w:right="-142"/>
        <w:rPr>
          <w:rFonts w:asciiTheme="minorHAnsi" w:hAnsiTheme="minorHAnsi" w:cstheme="minorHAnsi"/>
        </w:rPr>
      </w:pPr>
      <w:bookmarkStart w:id="0" w:name="_GoBack"/>
      <w:bookmarkEnd w:id="0"/>
    </w:p>
    <w:p w14:paraId="753D8652" w14:textId="77777777" w:rsidR="003B6EFD" w:rsidRPr="00704211" w:rsidRDefault="003B6EFD" w:rsidP="003B6EFD">
      <w:pPr>
        <w:pStyle w:val="a7"/>
        <w:tabs>
          <w:tab w:val="left" w:pos="993"/>
        </w:tabs>
        <w:ind w:left="426" w:right="-142"/>
        <w:rPr>
          <w:rFonts w:asciiTheme="minorHAnsi" w:hAnsiTheme="minorHAnsi" w:cstheme="minorHAnsi"/>
        </w:rPr>
      </w:pPr>
    </w:p>
    <w:p w14:paraId="5456EB2D" w14:textId="77777777" w:rsidR="00E0411B" w:rsidRPr="00704211" w:rsidRDefault="00E0411B" w:rsidP="00E0411B">
      <w:pPr>
        <w:pStyle w:val="a7"/>
        <w:ind w:left="1287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 xml:space="preserve">  </w:t>
      </w:r>
      <w:r w:rsidR="00B513DC" w:rsidRPr="00704211">
        <w:rPr>
          <w:rFonts w:asciiTheme="minorHAnsi" w:hAnsiTheme="minorHAnsi" w:cstheme="minorHAnsi"/>
          <w:b/>
        </w:rPr>
        <w:t>Диаграмма 3</w:t>
      </w:r>
      <w:r w:rsidRPr="00704211">
        <w:rPr>
          <w:rFonts w:asciiTheme="minorHAnsi" w:hAnsiTheme="minorHAnsi" w:cstheme="minorHAnsi"/>
          <w:b/>
        </w:rPr>
        <w:t xml:space="preserve">                                                                      Диаграмма 4</w:t>
      </w:r>
    </w:p>
    <w:p w14:paraId="25891310" w14:textId="77777777" w:rsidR="00B513DC" w:rsidRPr="00704211" w:rsidRDefault="00E0411B" w:rsidP="00E0411B">
      <w:pPr>
        <w:pStyle w:val="a7"/>
        <w:tabs>
          <w:tab w:val="left" w:pos="0"/>
        </w:tabs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50EF7686" wp14:editId="0DA2D12B">
            <wp:extent cx="3148330" cy="1343771"/>
            <wp:effectExtent l="0" t="0" r="1397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04211">
        <w:rPr>
          <w:rFonts w:asciiTheme="minorHAnsi" w:hAnsiTheme="minorHAnsi" w:cstheme="minorHAnsi"/>
          <w:noProof/>
          <w:lang w:eastAsia="ru-RU"/>
        </w:rPr>
        <w:t xml:space="preserve"> </w:t>
      </w:r>
      <w:r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3A3F13F9" wp14:editId="20EDF786">
            <wp:extent cx="3148330" cy="1335820"/>
            <wp:effectExtent l="0" t="0" r="13970" b="171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AD0E01" w14:textId="77777777" w:rsidR="00B513DC" w:rsidRPr="00704211" w:rsidRDefault="00B513DC" w:rsidP="00B513DC">
      <w:pPr>
        <w:pStyle w:val="a7"/>
        <w:ind w:left="0"/>
        <w:jc w:val="center"/>
        <w:rPr>
          <w:rFonts w:asciiTheme="minorHAnsi" w:hAnsiTheme="minorHAnsi" w:cstheme="minorHAnsi"/>
          <w:b/>
        </w:rPr>
      </w:pPr>
    </w:p>
    <w:p w14:paraId="07FEF0E4" w14:textId="77777777" w:rsidR="003B6EFD" w:rsidRDefault="003B6EFD" w:rsidP="00B513DC">
      <w:pPr>
        <w:ind w:firstLine="567"/>
        <w:jc w:val="center"/>
        <w:rPr>
          <w:rFonts w:asciiTheme="minorHAnsi" w:hAnsiTheme="minorHAnsi" w:cstheme="minorHAnsi"/>
          <w:b/>
        </w:rPr>
      </w:pPr>
    </w:p>
    <w:p w14:paraId="5A6C1AF7" w14:textId="77777777" w:rsidR="00B513DC" w:rsidRPr="00704211" w:rsidRDefault="00B513DC" w:rsidP="00B513DC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Анализ рынка аренды </w:t>
      </w:r>
      <w:r w:rsidR="00C506D1">
        <w:rPr>
          <w:rFonts w:asciiTheme="minorHAnsi" w:hAnsiTheme="minorHAnsi" w:cstheme="minorHAnsi"/>
          <w:b/>
        </w:rPr>
        <w:t>торгово-офисной</w:t>
      </w:r>
      <w:r w:rsidRPr="00704211">
        <w:rPr>
          <w:rFonts w:asciiTheme="minorHAnsi" w:hAnsiTheme="minorHAnsi" w:cstheme="minorHAnsi"/>
          <w:b/>
        </w:rPr>
        <w:t xml:space="preserve"> недвижимости</w:t>
      </w:r>
    </w:p>
    <w:p w14:paraId="00536228" w14:textId="08E9AFFA" w:rsidR="00B513DC" w:rsidRPr="00704211" w:rsidRDefault="00B513DC" w:rsidP="00B513DC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4</w:t>
      </w:r>
    </w:p>
    <w:p w14:paraId="19E945A4" w14:textId="77777777" w:rsidR="00B513DC" w:rsidRPr="00704211" w:rsidRDefault="00B513DC" w:rsidP="00B513DC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W w:w="5000" w:type="pct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0"/>
        <w:gridCol w:w="1700"/>
        <w:gridCol w:w="1699"/>
        <w:gridCol w:w="1699"/>
        <w:gridCol w:w="1699"/>
        <w:gridCol w:w="1699"/>
      </w:tblGrid>
      <w:tr w:rsidR="00B513DC" w:rsidRPr="00704211" w14:paraId="1B947043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DEEAF6" w:themeFill="accent1" w:themeFillTint="33"/>
            <w:noWrap/>
            <w:vAlign w:val="center"/>
            <w:hideMark/>
          </w:tcPr>
          <w:p w14:paraId="25216565" w14:textId="77777777" w:rsidR="00B513D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  <w:hideMark/>
          </w:tcPr>
          <w:p w14:paraId="0D3B9A1C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4293D5A0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3C773078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438B4129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504FAC5E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436CC" w:rsidRPr="00704211" w14:paraId="246D9CC7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auto"/>
            <w:vAlign w:val="center"/>
          </w:tcPr>
          <w:p w14:paraId="28A37336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187B34A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F5DB19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E33749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CC9FE5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3" w:type="pct"/>
            <w:vMerge w:val="restart"/>
            <w:shd w:val="clear" w:color="auto" w:fill="DEEAF6" w:themeFill="accent1" w:themeFillTint="33"/>
            <w:vAlign w:val="center"/>
          </w:tcPr>
          <w:p w14:paraId="131EECC2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436</w:t>
            </w:r>
          </w:p>
        </w:tc>
      </w:tr>
      <w:tr w:rsidR="003436CC" w:rsidRPr="00704211" w14:paraId="27F1F4E5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14:paraId="1C245104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14:paraId="3844CE4F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42AB8DF5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4A71C100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09060468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33" w:type="pct"/>
            <w:vMerge/>
            <w:shd w:val="clear" w:color="auto" w:fill="DEEAF6" w:themeFill="accent1" w:themeFillTint="33"/>
            <w:vAlign w:val="center"/>
          </w:tcPr>
          <w:p w14:paraId="46E3B05F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6CC" w:rsidRPr="00704211" w14:paraId="54ED1223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auto"/>
            <w:vAlign w:val="center"/>
          </w:tcPr>
          <w:p w14:paraId="084CBA81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9B9B04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96AC1E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55AF33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2F2020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3" w:type="pct"/>
            <w:vMerge/>
            <w:shd w:val="clear" w:color="auto" w:fill="DEEAF6" w:themeFill="accent1" w:themeFillTint="33"/>
            <w:vAlign w:val="center"/>
          </w:tcPr>
          <w:p w14:paraId="39F05B58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5DDBA62" w14:textId="77777777" w:rsidR="00C608D4" w:rsidRPr="00704211" w:rsidRDefault="00C608D4" w:rsidP="00810D78">
      <w:pPr>
        <w:ind w:firstLine="567"/>
        <w:rPr>
          <w:rFonts w:asciiTheme="minorHAnsi" w:hAnsiTheme="minorHAnsi" w:cstheme="minorHAnsi"/>
        </w:rPr>
      </w:pPr>
    </w:p>
    <w:p w14:paraId="46440A22" w14:textId="09AF796F" w:rsidR="00810D78" w:rsidRPr="00704211" w:rsidRDefault="00810D78" w:rsidP="00810D78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По состоянию на январь 2020 года на рынке представлено 436 объявлени</w:t>
      </w:r>
      <w:r w:rsidR="00E728A3">
        <w:rPr>
          <w:rFonts w:asciiTheme="minorHAnsi" w:hAnsiTheme="minorHAnsi" w:cstheme="minorHAnsi"/>
        </w:rPr>
        <w:t>й</w:t>
      </w:r>
      <w:r w:rsidRPr="00704211">
        <w:rPr>
          <w:rFonts w:asciiTheme="minorHAnsi" w:hAnsiTheme="minorHAnsi" w:cstheme="minorHAnsi"/>
        </w:rPr>
        <w:t xml:space="preserve"> </w:t>
      </w:r>
      <w:r w:rsidR="003B6EFD">
        <w:rPr>
          <w:rFonts w:asciiTheme="minorHAnsi" w:hAnsiTheme="minorHAnsi" w:cstheme="minorHAnsi"/>
        </w:rPr>
        <w:t>по</w:t>
      </w:r>
      <w:r w:rsidRPr="00704211">
        <w:rPr>
          <w:rFonts w:asciiTheme="minorHAnsi" w:hAnsiTheme="minorHAnsi" w:cstheme="minorHAnsi"/>
        </w:rPr>
        <w:t xml:space="preserve"> аренде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количество, в равной степени, представлено в Ленинском и Фрунзенском районах, немногим меньше в Октябрьском районе, наименьшее количество предложений в Советском районе.</w:t>
      </w:r>
    </w:p>
    <w:p w14:paraId="3B458D99" w14:textId="77777777" w:rsidR="00332C86" w:rsidRPr="00704211" w:rsidRDefault="00332C86" w:rsidP="00332C86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="001C67EE" w:rsidRPr="003B6EFD">
        <w:rPr>
          <w:rFonts w:asciiTheme="minorHAnsi" w:hAnsiTheme="minorHAnsi" w:cstheme="minorHAnsi"/>
          <w:b/>
        </w:rPr>
        <w:t>549</w:t>
      </w:r>
      <w:r w:rsidRPr="003B6EFD">
        <w:rPr>
          <w:rFonts w:asciiTheme="minorHAnsi" w:hAnsiTheme="minorHAnsi" w:cstheme="minorHAnsi"/>
          <w:b/>
        </w:rPr>
        <w:t xml:space="preserve"> р.</w:t>
      </w:r>
      <w:r w:rsidR="001C67EE" w:rsidRPr="003B6EFD">
        <w:rPr>
          <w:rFonts w:asciiTheme="minorHAnsi" w:hAnsiTheme="minorHAnsi" w:cstheme="minorHAnsi"/>
          <w:b/>
        </w:rPr>
        <w:t xml:space="preserve"> в месяц</w:t>
      </w:r>
      <w:r w:rsidR="001C67EE" w:rsidRPr="00704211">
        <w:rPr>
          <w:rFonts w:asciiTheme="minorHAnsi" w:hAnsiTheme="minorHAnsi" w:cstheme="minorHAnsi"/>
        </w:rPr>
        <w:t>.</w:t>
      </w:r>
      <w:r w:rsidRPr="00704211">
        <w:rPr>
          <w:rFonts w:asciiTheme="minorHAnsi" w:hAnsiTheme="minorHAnsi" w:cstheme="minorHAnsi"/>
        </w:rPr>
        <w:t xml:space="preserve"> При этом средняя площадь предлагаемого к </w:t>
      </w:r>
      <w:r w:rsidR="003B6EFD">
        <w:rPr>
          <w:rFonts w:asciiTheme="minorHAnsi" w:hAnsiTheme="minorHAnsi" w:cstheme="minorHAnsi"/>
        </w:rPr>
        <w:t>аренде</w:t>
      </w:r>
      <w:r w:rsidRPr="00704211">
        <w:rPr>
          <w:rFonts w:asciiTheme="minorHAnsi" w:hAnsiTheme="minorHAnsi" w:cstheme="minorHAnsi"/>
        </w:rPr>
        <w:t xml:space="preserve"> объекта составляет </w:t>
      </w:r>
      <w:r w:rsidR="001C67EE" w:rsidRPr="00704211">
        <w:rPr>
          <w:rFonts w:asciiTheme="minorHAnsi" w:hAnsiTheme="minorHAnsi" w:cstheme="minorHAnsi"/>
        </w:rPr>
        <w:t>134</w:t>
      </w:r>
      <w:r w:rsidR="003B6EFD">
        <w:rPr>
          <w:rFonts w:asciiTheme="minorHAnsi" w:hAnsiTheme="minorHAnsi" w:cstheme="minorHAnsi"/>
        </w:rPr>
        <w:t xml:space="preserve"> кв.м. Средний размер арендных платежей за весь объект </w:t>
      </w:r>
      <w:r w:rsidRPr="00704211">
        <w:rPr>
          <w:rFonts w:asciiTheme="minorHAnsi" w:hAnsiTheme="minorHAnsi" w:cstheme="minorHAnsi"/>
        </w:rPr>
        <w:t xml:space="preserve">составляет </w:t>
      </w:r>
      <w:r w:rsidR="001C67EE" w:rsidRPr="00704211">
        <w:rPr>
          <w:rFonts w:asciiTheme="minorHAnsi" w:hAnsiTheme="minorHAnsi" w:cstheme="minorHAnsi"/>
        </w:rPr>
        <w:t xml:space="preserve">58 800 </w:t>
      </w:r>
      <w:r w:rsidRPr="00704211">
        <w:rPr>
          <w:rFonts w:asciiTheme="minorHAnsi" w:hAnsiTheme="minorHAnsi" w:cstheme="minorHAnsi"/>
        </w:rPr>
        <w:t>р.</w:t>
      </w:r>
      <w:r w:rsidR="001C67EE" w:rsidRPr="00704211">
        <w:rPr>
          <w:rFonts w:asciiTheme="minorHAnsi" w:hAnsiTheme="minorHAnsi" w:cstheme="minorHAnsi"/>
        </w:rPr>
        <w:t xml:space="preserve"> в месяц.</w:t>
      </w:r>
    </w:p>
    <w:p w14:paraId="7655F8DA" w14:textId="77777777" w:rsidR="00917190" w:rsidRPr="00704211" w:rsidRDefault="00917190" w:rsidP="00917190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Как и по продажам, наиболее распространенными являются </w:t>
      </w:r>
      <w:r w:rsidR="004D604B" w:rsidRPr="00704211">
        <w:rPr>
          <w:rFonts w:asciiTheme="minorHAnsi" w:hAnsiTheme="minorHAnsi" w:cstheme="minorHAnsi"/>
        </w:rPr>
        <w:t>объекты,</w:t>
      </w:r>
      <w:r w:rsidRPr="00704211">
        <w:rPr>
          <w:rFonts w:asciiTheme="minorHAnsi" w:hAnsiTheme="minorHAnsi" w:cstheme="minorHAnsi"/>
        </w:rPr>
        <w:t xml:space="preserve"> относящиеся к классу «</w:t>
      </w:r>
      <w:r w:rsidRPr="00704211">
        <w:rPr>
          <w:rFonts w:asciiTheme="minorHAnsi" w:hAnsiTheme="minorHAnsi" w:cstheme="minorHAnsi"/>
          <w:lang w:val="en-US"/>
        </w:rPr>
        <w:t>C</w:t>
      </w:r>
      <w:r w:rsidRPr="00704211">
        <w:rPr>
          <w:rFonts w:asciiTheme="minorHAnsi" w:hAnsiTheme="minorHAnsi" w:cstheme="minorHAnsi"/>
        </w:rPr>
        <w:t>», наименее распростран</w:t>
      </w:r>
      <w:r w:rsidR="00C608D4" w:rsidRPr="00704211">
        <w:rPr>
          <w:rFonts w:asciiTheme="minorHAnsi" w:hAnsiTheme="minorHAnsi" w:cstheme="minorHAnsi"/>
        </w:rPr>
        <w:t xml:space="preserve">енными </w:t>
      </w:r>
      <w:r w:rsidRPr="00704211">
        <w:rPr>
          <w:rFonts w:asciiTheme="minorHAnsi" w:hAnsiTheme="minorHAnsi" w:cstheme="minorHAnsi"/>
        </w:rPr>
        <w:t>являются объекты класса «</w:t>
      </w:r>
      <w:r w:rsidRPr="00704211">
        <w:rPr>
          <w:rFonts w:asciiTheme="minorHAnsi" w:hAnsiTheme="minorHAnsi" w:cstheme="minorHAnsi"/>
          <w:lang w:val="en-US"/>
        </w:rPr>
        <w:t>A</w:t>
      </w:r>
      <w:r w:rsidRPr="00704211">
        <w:rPr>
          <w:rFonts w:asciiTheme="minorHAnsi" w:hAnsiTheme="minorHAnsi" w:cstheme="minorHAnsi"/>
        </w:rPr>
        <w:t>».</w:t>
      </w:r>
    </w:p>
    <w:p w14:paraId="1A187429" w14:textId="77777777" w:rsidR="00AA15F0" w:rsidRDefault="00AA15F0" w:rsidP="00917190">
      <w:pPr>
        <w:ind w:firstLine="567"/>
        <w:rPr>
          <w:rFonts w:asciiTheme="minorHAnsi" w:hAnsiTheme="minorHAnsi" w:cstheme="minorHAnsi"/>
        </w:rPr>
        <w:sectPr w:rsidR="00AA15F0" w:rsidSect="009D3A42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14:paraId="5B38ADF8" w14:textId="1AD810A9" w:rsidR="00C608D4" w:rsidRPr="00704211" w:rsidRDefault="00C608D4" w:rsidP="00917190">
      <w:pPr>
        <w:ind w:firstLine="567"/>
        <w:rPr>
          <w:rFonts w:asciiTheme="minorHAnsi" w:hAnsiTheme="minorHAnsi" w:cstheme="minorHAnsi"/>
        </w:rPr>
        <w:sectPr w:rsidR="00C608D4" w:rsidRPr="00704211" w:rsidSect="00AA15F0">
          <w:type w:val="continuous"/>
          <w:pgSz w:w="11906" w:h="16838"/>
          <w:pgMar w:top="426" w:right="566" w:bottom="567" w:left="1134" w:header="708" w:footer="708" w:gutter="0"/>
          <w:cols w:num="2" w:space="708"/>
          <w:docGrid w:linePitch="360"/>
        </w:sectPr>
      </w:pPr>
    </w:p>
    <w:p w14:paraId="2876D6CA" w14:textId="28228EF9" w:rsidR="00C608D4" w:rsidRPr="00704211" w:rsidRDefault="00AA15F0" w:rsidP="00AA15F0">
      <w:pPr>
        <w:jc w:val="center"/>
        <w:rPr>
          <w:rFonts w:asciiTheme="minorHAnsi" w:hAnsiTheme="minorHAnsi" w:cstheme="minorHAnsi"/>
          <w:noProof/>
          <w:lang w:eastAsia="ru-RU"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5</w:t>
      </w:r>
      <w:r w:rsidR="00C608D4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643D8EC4" wp14:editId="289AF329">
            <wp:extent cx="2886075" cy="201963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1AD919" w14:textId="6E03F032" w:rsidR="00C608D4" w:rsidRDefault="00AA15F0" w:rsidP="00AA15F0">
      <w:pPr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6</w:t>
      </w:r>
      <w:r w:rsidR="00C608D4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5B6F2C55" wp14:editId="53049ACF">
            <wp:extent cx="3044825" cy="2019300"/>
            <wp:effectExtent l="0" t="0" r="317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366A89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  <w:sectPr w:rsidR="00AA15F0" w:rsidSect="00AA15F0">
          <w:type w:val="continuous"/>
          <w:pgSz w:w="11906" w:h="16838"/>
          <w:pgMar w:top="426" w:right="566" w:bottom="567" w:left="1134" w:header="708" w:footer="708" w:gutter="0"/>
          <w:cols w:num="2" w:space="708"/>
          <w:docGrid w:linePitch="360"/>
        </w:sectPr>
      </w:pPr>
    </w:p>
    <w:p w14:paraId="4C251C72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</w:pPr>
    </w:p>
    <w:p w14:paraId="3BA593B7" w14:textId="06DBAB88" w:rsidR="00917190" w:rsidRPr="00704211" w:rsidRDefault="00917190" w:rsidP="00AA15F0">
      <w:pPr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5</w:t>
      </w:r>
    </w:p>
    <w:p w14:paraId="5A20BA6E" w14:textId="18E41538" w:rsidR="00EF4525" w:rsidRPr="00704211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</w:t>
      </w:r>
      <w:r w:rsidR="00F94E1B">
        <w:rPr>
          <w:rFonts w:asciiTheme="minorHAnsi" w:hAnsiTheme="minorHAnsi" w:cstheme="minorHAnsi"/>
          <w:b/>
        </w:rPr>
        <w:t xml:space="preserve">ставка аренды </w:t>
      </w:r>
      <w:r w:rsidRPr="00704211">
        <w:rPr>
          <w:rFonts w:asciiTheme="minorHAnsi" w:hAnsiTheme="minorHAnsi" w:cstheme="minorHAnsi"/>
          <w:b/>
        </w:rPr>
        <w:t xml:space="preserve">1 кв. м. общей площади </w:t>
      </w:r>
      <w:r w:rsidR="003B6EFD">
        <w:rPr>
          <w:rFonts w:asciiTheme="minorHAnsi" w:hAnsiTheme="minorHAnsi" w:cstheme="minorHAnsi"/>
          <w:b/>
        </w:rPr>
        <w:t>торгово-офисных</w:t>
      </w:r>
      <w:r w:rsidRPr="00704211">
        <w:rPr>
          <w:rFonts w:asciiTheme="minorHAnsi" w:hAnsiTheme="minorHAnsi" w:cstheme="minorHAnsi"/>
          <w:b/>
        </w:rPr>
        <w:t xml:space="preserve"> объектов на рынке коммерческой недвижимости в городе Иваново по состоянию на январь 2020 года, руб. </w:t>
      </w:r>
    </w:p>
    <w:p w14:paraId="349CFDD4" w14:textId="77777777" w:rsidR="00917190" w:rsidRPr="00704211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C608D4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101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2669"/>
        <w:gridCol w:w="2419"/>
        <w:gridCol w:w="2419"/>
      </w:tblGrid>
      <w:tr w:rsidR="00C608D4" w:rsidRPr="00704211" w14:paraId="0C9FF049" w14:textId="77777777" w:rsidTr="003B6EFD">
        <w:tc>
          <w:tcPr>
            <w:tcW w:w="2689" w:type="dxa"/>
            <w:shd w:val="clear" w:color="auto" w:fill="DEEAF6" w:themeFill="accent1" w:themeFillTint="33"/>
            <w:vAlign w:val="center"/>
          </w:tcPr>
          <w:p w14:paraId="05C28F20" w14:textId="77777777" w:rsidR="00C608D4" w:rsidRPr="00704211" w:rsidRDefault="00C608D4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2669" w:type="dxa"/>
            <w:shd w:val="clear" w:color="auto" w:fill="DEEAF6" w:themeFill="accent1" w:themeFillTint="33"/>
            <w:vAlign w:val="center"/>
          </w:tcPr>
          <w:p w14:paraId="13F981B0" w14:textId="77777777" w:rsidR="00C608D4" w:rsidRPr="00704211" w:rsidRDefault="00C608D4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Средняя </w:t>
            </w:r>
            <w:r w:rsidR="00344123"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ставка арендной платы</w:t>
            </w: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, руб.</w:t>
            </w:r>
            <w:r w:rsidR="00344123"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за 1 кв.м.</w:t>
            </w: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65F10637" w14:textId="77777777" w:rsidR="00C608D4" w:rsidRPr="00704211" w:rsidRDefault="00C608D4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Класс</w:t>
            </w: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6A885E8B" w14:textId="77777777" w:rsidR="00C608D4" w:rsidRPr="00704211" w:rsidRDefault="00344123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ставка арендной платы, руб. за 1 кв.м.</w:t>
            </w:r>
          </w:p>
        </w:tc>
      </w:tr>
      <w:tr w:rsidR="00C608D4" w:rsidRPr="00704211" w14:paraId="6F430081" w14:textId="77777777" w:rsidTr="003B6EFD">
        <w:tc>
          <w:tcPr>
            <w:tcW w:w="2689" w:type="dxa"/>
            <w:vAlign w:val="center"/>
          </w:tcPr>
          <w:p w14:paraId="6ED1E8AC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2669" w:type="dxa"/>
            <w:vAlign w:val="center"/>
          </w:tcPr>
          <w:p w14:paraId="05D80B9E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419" w:type="dxa"/>
            <w:vAlign w:val="center"/>
          </w:tcPr>
          <w:p w14:paraId="4C426D10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19" w:type="dxa"/>
            <w:vAlign w:val="center"/>
          </w:tcPr>
          <w:p w14:paraId="2B5ECF4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742</w:t>
            </w:r>
          </w:p>
        </w:tc>
      </w:tr>
      <w:tr w:rsidR="00C608D4" w:rsidRPr="00704211" w14:paraId="70057723" w14:textId="77777777" w:rsidTr="003B6EFD">
        <w:tc>
          <w:tcPr>
            <w:tcW w:w="2689" w:type="dxa"/>
            <w:vAlign w:val="center"/>
          </w:tcPr>
          <w:p w14:paraId="78773EA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2669" w:type="dxa"/>
            <w:vAlign w:val="center"/>
          </w:tcPr>
          <w:p w14:paraId="11ABC585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419" w:type="dxa"/>
            <w:vAlign w:val="center"/>
          </w:tcPr>
          <w:p w14:paraId="05C536FE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419" w:type="dxa"/>
            <w:vAlign w:val="center"/>
          </w:tcPr>
          <w:p w14:paraId="79DB602C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627</w:t>
            </w:r>
          </w:p>
        </w:tc>
      </w:tr>
      <w:tr w:rsidR="00C608D4" w:rsidRPr="00704211" w14:paraId="0BA4F854" w14:textId="77777777" w:rsidTr="003B6EFD">
        <w:tc>
          <w:tcPr>
            <w:tcW w:w="2689" w:type="dxa"/>
            <w:vAlign w:val="center"/>
          </w:tcPr>
          <w:p w14:paraId="1CB85CFF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2669" w:type="dxa"/>
            <w:vAlign w:val="center"/>
          </w:tcPr>
          <w:p w14:paraId="67D4700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419" w:type="dxa"/>
            <w:vAlign w:val="center"/>
          </w:tcPr>
          <w:p w14:paraId="5BDAFB75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419" w:type="dxa"/>
            <w:vAlign w:val="center"/>
          </w:tcPr>
          <w:p w14:paraId="7AEDB0CF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506</w:t>
            </w:r>
          </w:p>
        </w:tc>
      </w:tr>
      <w:tr w:rsidR="00C608D4" w:rsidRPr="00704211" w14:paraId="5122A973" w14:textId="77777777" w:rsidTr="003B6EFD">
        <w:tc>
          <w:tcPr>
            <w:tcW w:w="2689" w:type="dxa"/>
            <w:vAlign w:val="center"/>
          </w:tcPr>
          <w:p w14:paraId="52D75D32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2669" w:type="dxa"/>
            <w:vAlign w:val="center"/>
          </w:tcPr>
          <w:p w14:paraId="2B1F273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419" w:type="dxa"/>
            <w:vAlign w:val="center"/>
          </w:tcPr>
          <w:p w14:paraId="65308A4D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9" w:type="dxa"/>
            <w:vAlign w:val="center"/>
          </w:tcPr>
          <w:p w14:paraId="12368896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400</w:t>
            </w:r>
          </w:p>
        </w:tc>
      </w:tr>
    </w:tbl>
    <w:p w14:paraId="39CB7B24" w14:textId="77777777" w:rsidR="00E76F26" w:rsidRDefault="00E76F26" w:rsidP="00C608D4">
      <w:pPr>
        <w:spacing w:line="20" w:lineRule="atLeast"/>
        <w:ind w:firstLine="567"/>
        <w:rPr>
          <w:rFonts w:asciiTheme="minorHAnsi" w:hAnsiTheme="minorHAnsi" w:cstheme="minorHAnsi"/>
        </w:rPr>
      </w:pPr>
    </w:p>
    <w:p w14:paraId="4E3FF02A" w14:textId="77777777" w:rsidR="00917190" w:rsidRPr="00704211" w:rsidRDefault="00917190" w:rsidP="00C608D4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рынок </w:t>
      </w:r>
      <w:r w:rsidR="00A4412D" w:rsidRPr="00704211">
        <w:rPr>
          <w:rFonts w:asciiTheme="minorHAnsi" w:hAnsiTheme="minorHAnsi" w:cstheme="minorHAnsi"/>
        </w:rPr>
        <w:t xml:space="preserve">аренды </w:t>
      </w:r>
      <w:r w:rsidR="00E76F26">
        <w:rPr>
          <w:rFonts w:asciiTheme="minorHAnsi" w:hAnsiTheme="minorHAnsi" w:cstheme="minorHAnsi"/>
        </w:rPr>
        <w:t>торгово-офисных</w:t>
      </w:r>
      <w:r w:rsidRPr="00704211">
        <w:rPr>
          <w:rFonts w:asciiTheme="minorHAnsi" w:hAnsiTheme="minorHAnsi" w:cstheme="minorHAnsi"/>
        </w:rPr>
        <w:t xml:space="preserve"> объектов за январь 2020 года по таблиц</w:t>
      </w:r>
      <w:r w:rsidR="0035761E" w:rsidRPr="00704211">
        <w:rPr>
          <w:rFonts w:asciiTheme="minorHAnsi" w:hAnsiTheme="minorHAnsi" w:cstheme="minorHAnsi"/>
        </w:rPr>
        <w:t>е</w:t>
      </w:r>
      <w:r w:rsidRPr="00704211">
        <w:rPr>
          <w:rFonts w:asciiTheme="minorHAnsi" w:hAnsiTheme="minorHAnsi" w:cstheme="minorHAnsi"/>
        </w:rPr>
        <w:t xml:space="preserve"> №</w:t>
      </w:r>
      <w:r w:rsidR="0035761E" w:rsidRPr="00704211">
        <w:rPr>
          <w:rFonts w:asciiTheme="minorHAnsi" w:hAnsiTheme="minorHAnsi" w:cstheme="minorHAnsi"/>
        </w:rPr>
        <w:t>4</w:t>
      </w:r>
      <w:r w:rsidRPr="00704211">
        <w:rPr>
          <w:rFonts w:asciiTheme="minorHAnsi" w:hAnsiTheme="minorHAnsi" w:cstheme="minorHAnsi"/>
        </w:rPr>
        <w:t xml:space="preserve"> можно сделать следующие выводы:</w:t>
      </w:r>
    </w:p>
    <w:p w14:paraId="05ED5E2B" w14:textId="77777777" w:rsidR="00917190" w:rsidRPr="00704211" w:rsidRDefault="00917190" w:rsidP="00917190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самые дорогие объекты расположены в</w:t>
      </w:r>
      <w:r w:rsidR="00A4412D" w:rsidRPr="00704211">
        <w:rPr>
          <w:rFonts w:asciiTheme="minorHAnsi" w:hAnsiTheme="minorHAnsi" w:cstheme="minorHAnsi"/>
        </w:rPr>
        <w:t xml:space="preserve"> Ленинском </w:t>
      </w:r>
      <w:r w:rsidRPr="00704211">
        <w:rPr>
          <w:rFonts w:asciiTheme="minorHAnsi" w:hAnsiTheme="minorHAnsi" w:cstheme="minorHAnsi"/>
        </w:rPr>
        <w:t>районе города (</w:t>
      </w:r>
      <w:r w:rsidR="00A4412D" w:rsidRPr="00704211">
        <w:rPr>
          <w:rFonts w:asciiTheme="minorHAnsi" w:hAnsiTheme="minorHAnsi" w:cstheme="minorHAnsi"/>
        </w:rPr>
        <w:t>583</w:t>
      </w:r>
      <w:r w:rsidRPr="00704211">
        <w:rPr>
          <w:rFonts w:asciiTheme="minorHAnsi" w:hAnsiTheme="minorHAnsi" w:cstheme="minorHAnsi"/>
        </w:rPr>
        <w:t xml:space="preserve"> руб. за 1 кв.м.</w:t>
      </w:r>
      <w:r w:rsidR="00A4412D" w:rsidRPr="00704211">
        <w:rPr>
          <w:rFonts w:asciiTheme="minorHAnsi" w:hAnsiTheme="minorHAnsi" w:cstheme="minorHAnsi"/>
        </w:rPr>
        <w:t>/мес.</w:t>
      </w:r>
      <w:r w:rsidRPr="00704211">
        <w:rPr>
          <w:rFonts w:asciiTheme="minorHAnsi" w:hAnsiTheme="minorHAnsi" w:cstheme="minorHAnsi"/>
        </w:rPr>
        <w:t xml:space="preserve">), а самые дешевые в </w:t>
      </w:r>
      <w:r w:rsidR="00A4412D" w:rsidRPr="00704211">
        <w:rPr>
          <w:rFonts w:asciiTheme="minorHAnsi" w:hAnsiTheme="minorHAnsi" w:cstheme="minorHAnsi"/>
        </w:rPr>
        <w:t>Октябрьском</w:t>
      </w:r>
      <w:r w:rsidRPr="00704211">
        <w:rPr>
          <w:rFonts w:asciiTheme="minorHAnsi" w:hAnsiTheme="minorHAnsi" w:cstheme="minorHAnsi"/>
        </w:rPr>
        <w:t xml:space="preserve"> районе города;</w:t>
      </w:r>
    </w:p>
    <w:p w14:paraId="7E42421A" w14:textId="42A768BC" w:rsidR="00917190" w:rsidRDefault="00917190" w:rsidP="00917190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самые дорогие объекты относятся к классу недвижимости «А» (</w:t>
      </w:r>
      <w:r w:rsidR="00A4412D" w:rsidRPr="00704211">
        <w:rPr>
          <w:rFonts w:asciiTheme="minorHAnsi" w:hAnsiTheme="minorHAnsi" w:cstheme="minorHAnsi"/>
        </w:rPr>
        <w:t>742 руб. за 1 кв.м./мес</w:t>
      </w:r>
      <w:r w:rsidRPr="00704211">
        <w:rPr>
          <w:rFonts w:asciiTheme="minorHAnsi" w:hAnsiTheme="minorHAnsi" w:cstheme="minorHAnsi"/>
        </w:rPr>
        <w:t>.), а самые дешевые к классу «</w:t>
      </w:r>
      <w:r w:rsidRPr="00704211">
        <w:rPr>
          <w:rFonts w:asciiTheme="minorHAnsi" w:hAnsiTheme="minorHAnsi" w:cstheme="minorHAnsi"/>
          <w:lang w:val="en-US"/>
        </w:rPr>
        <w:t>D</w:t>
      </w:r>
      <w:r w:rsidRPr="00704211">
        <w:rPr>
          <w:rFonts w:asciiTheme="minorHAnsi" w:hAnsiTheme="minorHAnsi" w:cstheme="minorHAnsi"/>
        </w:rPr>
        <w:t>» (</w:t>
      </w:r>
      <w:r w:rsidR="00A4412D" w:rsidRPr="00704211">
        <w:rPr>
          <w:rFonts w:asciiTheme="minorHAnsi" w:hAnsiTheme="minorHAnsi" w:cstheme="minorHAnsi"/>
        </w:rPr>
        <w:t>400 руб. за 1 кв.м./мес</w:t>
      </w:r>
      <w:r w:rsidRPr="00704211">
        <w:rPr>
          <w:rFonts w:asciiTheme="minorHAnsi" w:hAnsiTheme="minorHAnsi" w:cstheme="minorHAnsi"/>
        </w:rPr>
        <w:t>.).</w:t>
      </w:r>
    </w:p>
    <w:p w14:paraId="2B69C5BF" w14:textId="77777777" w:rsidR="00807871" w:rsidRPr="00704211" w:rsidRDefault="00807871" w:rsidP="00807871">
      <w:pPr>
        <w:pStyle w:val="a7"/>
        <w:tabs>
          <w:tab w:val="left" w:pos="993"/>
        </w:tabs>
        <w:ind w:left="426" w:right="-142"/>
        <w:rPr>
          <w:rFonts w:asciiTheme="minorHAnsi" w:hAnsiTheme="minorHAnsi" w:cstheme="minorHAnsi"/>
        </w:rPr>
      </w:pPr>
    </w:p>
    <w:p w14:paraId="4EEEDF46" w14:textId="77777777" w:rsidR="00C608D4" w:rsidRPr="00704211" w:rsidRDefault="00C608D4" w:rsidP="00C608D4">
      <w:pPr>
        <w:pStyle w:val="a7"/>
        <w:ind w:left="1287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  Диаграмма 7                                                                       Диаграмма 8</w:t>
      </w:r>
    </w:p>
    <w:p w14:paraId="3CF855C6" w14:textId="77777777" w:rsidR="00917190" w:rsidRPr="00704211" w:rsidRDefault="00A4412D" w:rsidP="00C608D4">
      <w:pPr>
        <w:pStyle w:val="a7"/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2B3E08C" wp14:editId="79BA4388">
            <wp:extent cx="2917825" cy="1526651"/>
            <wp:effectExtent l="0" t="0" r="1587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608D4" w:rsidRPr="00704211">
        <w:rPr>
          <w:rFonts w:asciiTheme="minorHAnsi" w:hAnsiTheme="minorHAnsi" w:cstheme="minorHAnsi"/>
          <w:b/>
        </w:rPr>
        <w:t xml:space="preserve">           </w:t>
      </w:r>
      <w:r w:rsidR="00C608D4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9BDAF2A" wp14:editId="7CF5DAB6">
            <wp:extent cx="2917825" cy="1518700"/>
            <wp:effectExtent l="0" t="0" r="15875" b="571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FF6280" w14:textId="77777777" w:rsidR="00B16951" w:rsidRPr="00704211" w:rsidRDefault="00B16951" w:rsidP="00B16951">
      <w:pPr>
        <w:pStyle w:val="a7"/>
        <w:ind w:left="0"/>
        <w:jc w:val="left"/>
        <w:rPr>
          <w:rFonts w:asciiTheme="minorHAnsi" w:hAnsiTheme="minorHAnsi" w:cstheme="minorHAnsi"/>
          <w:b/>
        </w:rPr>
      </w:pPr>
    </w:p>
    <w:p w14:paraId="69728C9C" w14:textId="77777777" w:rsidR="008C780F" w:rsidRPr="00704211" w:rsidRDefault="008C780F" w:rsidP="008C780F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Общие выводы</w:t>
      </w:r>
    </w:p>
    <w:p w14:paraId="6A891AC8" w14:textId="14CFCEE0" w:rsidR="00DC7309" w:rsidRPr="00704211" w:rsidRDefault="00DC7309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стоимость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Pr="00E76F26">
        <w:rPr>
          <w:rFonts w:asciiTheme="minorHAnsi" w:hAnsiTheme="minorHAnsi" w:cstheme="minorHAnsi"/>
          <w:b/>
        </w:rPr>
        <w:t>46 335 р.</w:t>
      </w:r>
      <w:r w:rsidRPr="00704211">
        <w:rPr>
          <w:rFonts w:asciiTheme="minorHAnsi" w:hAnsiTheme="minorHAnsi" w:cstheme="minorHAnsi"/>
        </w:rPr>
        <w:t xml:space="preserve"> При этом средняя площадь предлагаемого к продаже объекта составляет 277 кв.м. Средняя стоимость предлагаемого к продаже объекта составляет 9 млн. 926 т.р.</w:t>
      </w:r>
    </w:p>
    <w:p w14:paraId="28D549E4" w14:textId="77777777" w:rsidR="00DC7309" w:rsidRPr="00704211" w:rsidRDefault="00DC7309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Pr="00E76F26">
        <w:rPr>
          <w:rFonts w:asciiTheme="minorHAnsi" w:hAnsiTheme="minorHAnsi" w:cstheme="minorHAnsi"/>
          <w:b/>
        </w:rPr>
        <w:t>549 р. в месяц</w:t>
      </w:r>
      <w:r w:rsidRPr="00704211">
        <w:rPr>
          <w:rFonts w:asciiTheme="minorHAnsi" w:hAnsiTheme="minorHAnsi" w:cstheme="minorHAnsi"/>
        </w:rPr>
        <w:t>. При этом средняя площадь предлагаемого к продаже объекта составляет 134 кв.м. Средняя стоимость предлагаемого в аренду объекта составляет 58 800 р. в месяц.</w:t>
      </w:r>
    </w:p>
    <w:p w14:paraId="19808480" w14:textId="77777777" w:rsidR="00802707" w:rsidRPr="00704211" w:rsidRDefault="008C780F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На рынке </w:t>
      </w:r>
      <w:r w:rsidR="006D1235" w:rsidRPr="00704211">
        <w:rPr>
          <w:rFonts w:asciiTheme="minorHAnsi" w:hAnsiTheme="minorHAnsi" w:cstheme="minorHAnsi"/>
        </w:rPr>
        <w:t>продаж</w:t>
      </w:r>
      <w:r w:rsidR="0069252F" w:rsidRPr="00704211">
        <w:rPr>
          <w:rFonts w:asciiTheme="minorHAnsi" w:hAnsiTheme="minorHAnsi" w:cstheme="minorHAnsi"/>
        </w:rPr>
        <w:t xml:space="preserve"> и аренды</w:t>
      </w:r>
      <w:r w:rsidR="006D1235" w:rsidRPr="00704211">
        <w:rPr>
          <w:rFonts w:asciiTheme="minorHAnsi" w:hAnsiTheme="minorHAnsi" w:cstheme="minorHAnsi"/>
        </w:rPr>
        <w:t xml:space="preserve">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наиболее активным районом является</w:t>
      </w:r>
      <w:r w:rsidR="006D1235" w:rsidRPr="00704211">
        <w:rPr>
          <w:rFonts w:asciiTheme="minorHAnsi" w:hAnsiTheme="minorHAnsi" w:cstheme="minorHAnsi"/>
        </w:rPr>
        <w:t xml:space="preserve"> Ленинский </w:t>
      </w:r>
      <w:r w:rsidR="00A64024" w:rsidRPr="00704211">
        <w:rPr>
          <w:rFonts w:asciiTheme="minorHAnsi" w:hAnsiTheme="minorHAnsi" w:cstheme="minorHAnsi"/>
        </w:rPr>
        <w:t>район</w:t>
      </w:r>
      <w:r w:rsidRPr="00704211">
        <w:rPr>
          <w:rFonts w:asciiTheme="minorHAnsi" w:hAnsiTheme="minorHAnsi" w:cstheme="minorHAnsi"/>
        </w:rPr>
        <w:t>, в нем представлено наибольшее количество предложений о продаже</w:t>
      </w:r>
      <w:r w:rsidR="0069252F" w:rsidRPr="00704211">
        <w:rPr>
          <w:rFonts w:asciiTheme="minorHAnsi" w:hAnsiTheme="minorHAnsi" w:cstheme="minorHAnsi"/>
        </w:rPr>
        <w:t xml:space="preserve"> и аренде</w:t>
      </w:r>
      <w:r w:rsidRPr="00704211">
        <w:rPr>
          <w:rFonts w:asciiTheme="minorHAnsi" w:hAnsiTheme="minorHAnsi" w:cstheme="minorHAnsi"/>
        </w:rPr>
        <w:t xml:space="preserve">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</w:t>
      </w:r>
      <w:r w:rsidR="00802707" w:rsidRPr="00704211">
        <w:rPr>
          <w:rFonts w:asciiTheme="minorHAnsi" w:hAnsiTheme="minorHAnsi" w:cstheme="minorHAnsi"/>
        </w:rPr>
        <w:t xml:space="preserve">, далее идут </w:t>
      </w:r>
      <w:r w:rsidR="006D1235" w:rsidRPr="00704211">
        <w:rPr>
          <w:rFonts w:asciiTheme="minorHAnsi" w:hAnsiTheme="minorHAnsi" w:cstheme="minorHAnsi"/>
        </w:rPr>
        <w:t xml:space="preserve">Фрунзенский </w:t>
      </w:r>
      <w:r w:rsidR="00802707" w:rsidRPr="00704211">
        <w:rPr>
          <w:rFonts w:asciiTheme="minorHAnsi" w:hAnsiTheme="minorHAnsi" w:cstheme="minorHAnsi"/>
        </w:rPr>
        <w:t>и Октябрьский районы, наименее активным является Советский район.</w:t>
      </w:r>
    </w:p>
    <w:p w14:paraId="7267DFB7" w14:textId="77777777" w:rsidR="00B16951" w:rsidRPr="00704211" w:rsidRDefault="00B16951" w:rsidP="006D123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стоимости квадратного метра продаж и аренды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самым дорогим районом является Фрунзенский район</w:t>
      </w:r>
      <w:r w:rsidR="00DC7309" w:rsidRPr="00704211">
        <w:rPr>
          <w:rFonts w:asciiTheme="minorHAnsi" w:hAnsiTheme="minorHAnsi" w:cstheme="minorHAnsi"/>
        </w:rPr>
        <w:t xml:space="preserve">, затем следуют Ленинский и Октябрьский районы. Самая низкая стоимость продажи и аренды </w:t>
      </w:r>
      <w:r w:rsidR="00C506D1">
        <w:rPr>
          <w:rFonts w:asciiTheme="minorHAnsi" w:hAnsiTheme="minorHAnsi" w:cstheme="minorHAnsi"/>
        </w:rPr>
        <w:t>торгово-офисной</w:t>
      </w:r>
      <w:r w:rsidR="00DC7309" w:rsidRPr="00704211">
        <w:rPr>
          <w:rFonts w:asciiTheme="minorHAnsi" w:hAnsiTheme="minorHAnsi" w:cstheme="minorHAnsi"/>
        </w:rPr>
        <w:t xml:space="preserve"> недвижимости в Советском районе.</w:t>
      </w:r>
    </w:p>
    <w:p w14:paraId="5CACF84D" w14:textId="03A7F837" w:rsidR="0053015A" w:rsidRPr="0053015A" w:rsidRDefault="0053015A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Активность р</w:t>
      </w:r>
      <w:r w:rsidRPr="0053015A">
        <w:rPr>
          <w:rFonts w:asciiTheme="minorHAnsi" w:hAnsiTheme="minorHAnsi" w:cstheme="minorHAnsi"/>
        </w:rPr>
        <w:t>ынк</w:t>
      </w:r>
      <w:r>
        <w:rPr>
          <w:rFonts w:asciiTheme="minorHAnsi" w:hAnsiTheme="minorHAnsi" w:cstheme="minorHAnsi"/>
        </w:rPr>
        <w:t>ов</w:t>
      </w:r>
      <w:r w:rsidRPr="0053015A">
        <w:rPr>
          <w:rFonts w:asciiTheme="minorHAnsi" w:hAnsiTheme="minorHAnsi" w:cstheme="minorHAnsi"/>
        </w:rPr>
        <w:t xml:space="preserve"> продаж и аренды офисно-торговых объектов зависят от ликвидности объектов</w:t>
      </w:r>
      <w:r>
        <w:rPr>
          <w:rFonts w:asciiTheme="minorHAnsi" w:hAnsiTheme="minorHAnsi" w:cstheme="minorHAnsi"/>
        </w:rPr>
        <w:t xml:space="preserve"> (общей площади, местоположения, других факторов)</w:t>
      </w:r>
      <w:r w:rsidRPr="0053015A">
        <w:rPr>
          <w:rFonts w:asciiTheme="minorHAnsi" w:hAnsiTheme="minorHAnsi" w:cstheme="minorHAnsi"/>
        </w:rPr>
        <w:t>. Если присутствует значительный разброс цен относительно среднерыно</w:t>
      </w:r>
      <w:r>
        <w:rPr>
          <w:rFonts w:asciiTheme="minorHAnsi" w:hAnsiTheme="minorHAnsi" w:cstheme="minorHAnsi"/>
        </w:rPr>
        <w:t>чных цен, небольшое количество пред</w:t>
      </w:r>
      <w:r w:rsidRPr="0053015A">
        <w:rPr>
          <w:rFonts w:asciiTheme="minorHAnsi" w:hAnsiTheme="minorHAnsi" w:cstheme="minorHAnsi"/>
        </w:rPr>
        <w:t xml:space="preserve">ложений, рынок можно считать </w:t>
      </w:r>
      <w:r w:rsidRPr="0053015A">
        <w:rPr>
          <w:rFonts w:asciiTheme="minorHAnsi" w:hAnsiTheme="minorHAnsi" w:cstheme="minorHAnsi"/>
          <w:b/>
        </w:rPr>
        <w:t>неактивным</w:t>
      </w:r>
      <w:r w:rsidRPr="0053015A">
        <w:rPr>
          <w:rFonts w:asciiTheme="minorHAnsi" w:hAnsiTheme="minorHAnsi" w:cstheme="minorHAnsi"/>
        </w:rPr>
        <w:t>. Если же на рынке присутствует значительное коли</w:t>
      </w:r>
      <w:r>
        <w:rPr>
          <w:rFonts w:asciiTheme="minorHAnsi" w:hAnsiTheme="minorHAnsi" w:cstheme="minorHAnsi"/>
        </w:rPr>
        <w:t>чество объектов, разброс цен не</w:t>
      </w:r>
      <w:r w:rsidRPr="0053015A">
        <w:rPr>
          <w:rFonts w:asciiTheme="minorHAnsi" w:hAnsiTheme="minorHAnsi" w:cstheme="minorHAnsi"/>
        </w:rPr>
        <w:t xml:space="preserve">существенный, рынок можно отнести к </w:t>
      </w:r>
      <w:r w:rsidRPr="0053015A">
        <w:rPr>
          <w:rFonts w:asciiTheme="minorHAnsi" w:hAnsiTheme="minorHAnsi" w:cstheme="minorHAnsi"/>
          <w:b/>
        </w:rPr>
        <w:t>активному.</w:t>
      </w:r>
    </w:p>
    <w:p w14:paraId="10B2928C" w14:textId="484A124D" w:rsidR="00A47F98" w:rsidRDefault="00A47F98" w:rsidP="00C506D1">
      <w:pPr>
        <w:ind w:firstLine="567"/>
        <w:rPr>
          <w:rFonts w:asciiTheme="minorHAnsi" w:hAnsiTheme="minorHAnsi" w:cstheme="minorHAnsi"/>
        </w:rPr>
      </w:pPr>
      <w:r w:rsidRPr="00A47F98">
        <w:rPr>
          <w:rFonts w:asciiTheme="minorHAnsi" w:hAnsiTheme="minorHAnsi" w:cstheme="minorHAnsi"/>
          <w:b/>
          <w:lang w:val="en-US"/>
        </w:rPr>
        <w:t>PS</w:t>
      </w:r>
      <w:r>
        <w:rPr>
          <w:rFonts w:asciiTheme="minorHAnsi" w:hAnsiTheme="minorHAnsi" w:cstheme="minorHAnsi"/>
          <w:b/>
        </w:rPr>
        <w:t xml:space="preserve"> (принимаем во внимание):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="00E76F26">
        <w:rPr>
          <w:rFonts w:asciiTheme="minorHAnsi" w:hAnsiTheme="minorHAnsi" w:cstheme="minorHAnsi"/>
        </w:rPr>
        <w:t>о имеющемуся опыту специалистов нашей компании (данные по фактическим арен</w:t>
      </w:r>
      <w:r w:rsidR="00C506D1" w:rsidRPr="00E76F26">
        <w:rPr>
          <w:rFonts w:asciiTheme="minorHAnsi" w:hAnsiTheme="minorHAnsi" w:cstheme="minorHAnsi"/>
        </w:rPr>
        <w:t>дны</w:t>
      </w:r>
      <w:r w:rsidR="00E76F26">
        <w:rPr>
          <w:rFonts w:asciiTheme="minorHAnsi" w:hAnsiTheme="minorHAnsi" w:cstheme="minorHAnsi"/>
        </w:rPr>
        <w:t>м ставкам</w:t>
      </w:r>
      <w:r w:rsidR="00C506D1" w:rsidRPr="00E76F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продажам и покупкам объектов коммерческой недвижимости,</w:t>
      </w:r>
      <w:r w:rsidR="00C506D1" w:rsidRPr="00E76F26">
        <w:rPr>
          <w:rFonts w:asciiTheme="minorHAnsi" w:hAnsiTheme="minorHAnsi" w:cstheme="minorHAnsi"/>
        </w:rPr>
        <w:t xml:space="preserve"> </w:t>
      </w:r>
      <w:r w:rsidR="00E76F26">
        <w:rPr>
          <w:rFonts w:asciiTheme="minorHAnsi" w:hAnsiTheme="minorHAnsi" w:cstheme="minorHAnsi"/>
        </w:rPr>
        <w:t xml:space="preserve">самостоятельный </w:t>
      </w:r>
      <w:r w:rsidR="00C506D1" w:rsidRPr="00E76F26">
        <w:rPr>
          <w:rFonts w:asciiTheme="minorHAnsi" w:hAnsiTheme="minorHAnsi" w:cstheme="minorHAnsi"/>
        </w:rPr>
        <w:t>опыт</w:t>
      </w:r>
      <w:r w:rsidR="00E76F26">
        <w:rPr>
          <w:rFonts w:asciiTheme="minorHAnsi" w:hAnsiTheme="minorHAnsi" w:cstheme="minorHAnsi"/>
        </w:rPr>
        <w:t xml:space="preserve"> подразделения недвижимости по</w:t>
      </w:r>
      <w:r w:rsidR="00C506D1" w:rsidRPr="00E76F26">
        <w:rPr>
          <w:rFonts w:asciiTheme="minorHAnsi" w:hAnsiTheme="minorHAnsi" w:cstheme="minorHAnsi"/>
        </w:rPr>
        <w:t xml:space="preserve"> сдач</w:t>
      </w:r>
      <w:r w:rsidR="00E76F26">
        <w:rPr>
          <w:rFonts w:asciiTheme="minorHAnsi" w:hAnsiTheme="minorHAnsi" w:cstheme="minorHAnsi"/>
        </w:rPr>
        <w:t>е</w:t>
      </w:r>
      <w:r w:rsidR="00C506D1" w:rsidRPr="00E76F26">
        <w:rPr>
          <w:rFonts w:asciiTheme="minorHAnsi" w:hAnsiTheme="minorHAnsi" w:cstheme="minorHAnsi"/>
        </w:rPr>
        <w:t xml:space="preserve"> в аренду целых торговых центров</w:t>
      </w:r>
      <w:r>
        <w:rPr>
          <w:rFonts w:asciiTheme="minorHAnsi" w:hAnsiTheme="minorHAnsi" w:cstheme="minorHAnsi"/>
        </w:rPr>
        <w:t xml:space="preserve">) на дату проведения исследования на рынке представлены в основном </w:t>
      </w:r>
      <w:r w:rsidRPr="00A47F98">
        <w:rPr>
          <w:rFonts w:asciiTheme="minorHAnsi" w:hAnsiTheme="minorHAnsi" w:cstheme="minorHAnsi"/>
          <w:b/>
        </w:rPr>
        <w:t>низколиквидные и среднеликвидные объекты</w:t>
      </w:r>
      <w:r>
        <w:rPr>
          <w:rFonts w:asciiTheme="minorHAnsi" w:hAnsiTheme="minorHAnsi" w:cstheme="minorHAnsi"/>
        </w:rPr>
        <w:t xml:space="preserve"> (это видно в том числе из проведенного анализа – в основной массе предложения относятся к классу С). </w:t>
      </w:r>
    </w:p>
    <w:p w14:paraId="732E73D7" w14:textId="5DEA1A77" w:rsidR="00C506D1" w:rsidRDefault="00A47F98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Собранная информация по этим объектам </w:t>
      </w:r>
      <w:r w:rsidRPr="00A47F98">
        <w:rPr>
          <w:rFonts w:asciiTheme="minorHAnsi" w:hAnsiTheme="minorHAnsi" w:cstheme="minorHAnsi"/>
          <w:b/>
        </w:rPr>
        <w:t>не может в полной мере отража</w:t>
      </w:r>
      <w:r>
        <w:rPr>
          <w:rFonts w:asciiTheme="minorHAnsi" w:hAnsiTheme="minorHAnsi" w:cstheme="minorHAnsi"/>
          <w:b/>
        </w:rPr>
        <w:t>ть</w:t>
      </w:r>
      <w:r>
        <w:rPr>
          <w:rFonts w:asciiTheme="minorHAnsi" w:hAnsiTheme="minorHAnsi" w:cstheme="minorHAnsi"/>
        </w:rPr>
        <w:t xml:space="preserve"> действительную рыночную информацию по наиболее ликвидным объектам: торгово-развлекательным центрам, </w:t>
      </w:r>
      <w:r>
        <w:rPr>
          <w:rFonts w:asciiTheme="minorHAnsi" w:hAnsiTheme="minorHAnsi" w:cstheme="minorHAnsi"/>
          <w:lang w:val="en-US"/>
        </w:rPr>
        <w:t>street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ритейлу, офисной недвижимости, расположенной в бизнес-центрах</w:t>
      </w:r>
      <w:r w:rsidR="009A3FA9">
        <w:rPr>
          <w:rFonts w:asciiTheme="minorHAnsi" w:hAnsiTheme="minorHAnsi" w:cstheme="minorHAnsi"/>
        </w:rPr>
        <w:t xml:space="preserve"> и др</w:t>
      </w:r>
      <w:r>
        <w:rPr>
          <w:rFonts w:asciiTheme="minorHAnsi" w:hAnsiTheme="minorHAnsi" w:cstheme="minorHAnsi"/>
        </w:rPr>
        <w:t>.</w:t>
      </w:r>
      <w:r w:rsidR="00C506D1">
        <w:rPr>
          <w:rFonts w:asciiTheme="minorHAnsi" w:hAnsiTheme="minorHAnsi" w:cstheme="minorHAnsi"/>
        </w:rPr>
        <w:t xml:space="preserve"> </w:t>
      </w:r>
    </w:p>
    <w:p w14:paraId="0641BB7D" w14:textId="77777777" w:rsidR="00D64A53" w:rsidRDefault="00D64A53" w:rsidP="00C506D1">
      <w:pPr>
        <w:ind w:firstLine="567"/>
        <w:rPr>
          <w:rFonts w:asciiTheme="minorHAnsi" w:hAnsiTheme="minorHAnsi" w:cstheme="minorHAnsi"/>
        </w:rPr>
      </w:pPr>
    </w:p>
    <w:p w14:paraId="790621D1" w14:textId="1772E9CD" w:rsidR="0053015A" w:rsidRPr="00704211" w:rsidRDefault="00D64A53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И</w:t>
      </w:r>
      <w:r w:rsidR="0053015A" w:rsidRPr="00D64A53">
        <w:rPr>
          <w:rFonts w:asciiTheme="minorHAnsi" w:hAnsiTheme="minorHAnsi" w:cstheme="minorHAnsi"/>
          <w:b/>
        </w:rPr>
        <w:t>нформация с сайта оценочной компании ООО «Оценка 37»:</w:t>
      </w:r>
      <w:r w:rsidR="0053015A">
        <w:rPr>
          <w:rFonts w:asciiTheme="minorHAnsi" w:hAnsiTheme="minorHAnsi" w:cstheme="minorHAnsi"/>
        </w:rPr>
        <w:t xml:space="preserve"> </w:t>
      </w:r>
      <w:r w:rsidR="0053015A" w:rsidRPr="0053015A">
        <w:rPr>
          <w:rFonts w:asciiTheme="minorHAnsi" w:hAnsiTheme="minorHAnsi" w:cstheme="minorHAnsi"/>
        </w:rPr>
        <w:t>https://ocenka37.ru/projects/analiz-rynka-nedvizhimosti/analiz-rynka-kommercheskoy-torgovo-ofisnoy-nedvizhimosti-v-g-ivanovo-na-2020-god/</w:t>
      </w:r>
    </w:p>
    <w:p w14:paraId="581EF3C5" w14:textId="77777777" w:rsidR="00C506D1" w:rsidRPr="00704211" w:rsidRDefault="00C506D1" w:rsidP="004D604B">
      <w:pPr>
        <w:ind w:firstLine="567"/>
        <w:rPr>
          <w:rFonts w:asciiTheme="minorHAnsi" w:hAnsiTheme="minorHAnsi" w:cstheme="minorHAnsi"/>
        </w:rPr>
      </w:pPr>
    </w:p>
    <w:sectPr w:rsidR="00C506D1" w:rsidRPr="00704211" w:rsidSect="0031646D">
      <w:type w:val="continuous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57E2" w14:textId="77777777" w:rsidR="00E30F04" w:rsidRDefault="00E30F04" w:rsidP="00553A07">
      <w:r>
        <w:separator/>
      </w:r>
    </w:p>
  </w:endnote>
  <w:endnote w:type="continuationSeparator" w:id="0">
    <w:p w14:paraId="1BD5DFB2" w14:textId="77777777" w:rsidR="00E30F04" w:rsidRDefault="00E30F04" w:rsidP="005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9C3B" w14:textId="77777777" w:rsidR="00E30F04" w:rsidRDefault="00E30F04" w:rsidP="00553A07">
      <w:r>
        <w:separator/>
      </w:r>
    </w:p>
  </w:footnote>
  <w:footnote w:type="continuationSeparator" w:id="0">
    <w:p w14:paraId="20FCDBFC" w14:textId="77777777" w:rsidR="00E30F04" w:rsidRDefault="00E30F04" w:rsidP="0055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21"/>
    <w:multiLevelType w:val="hybridMultilevel"/>
    <w:tmpl w:val="E5BAB66A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5C0B6A"/>
    <w:multiLevelType w:val="hybridMultilevel"/>
    <w:tmpl w:val="00C84E18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812E2D"/>
    <w:multiLevelType w:val="hybridMultilevel"/>
    <w:tmpl w:val="3A94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4390"/>
    <w:multiLevelType w:val="hybridMultilevel"/>
    <w:tmpl w:val="4ABE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2864"/>
    <w:multiLevelType w:val="hybridMultilevel"/>
    <w:tmpl w:val="81840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1"/>
    <w:rsid w:val="00000814"/>
    <w:rsid w:val="00013D5A"/>
    <w:rsid w:val="00014EB6"/>
    <w:rsid w:val="00032012"/>
    <w:rsid w:val="00040ECF"/>
    <w:rsid w:val="00042EFD"/>
    <w:rsid w:val="00046C8F"/>
    <w:rsid w:val="00054284"/>
    <w:rsid w:val="00075352"/>
    <w:rsid w:val="00083C4D"/>
    <w:rsid w:val="00083DAD"/>
    <w:rsid w:val="000848C2"/>
    <w:rsid w:val="000C6374"/>
    <w:rsid w:val="000D5C90"/>
    <w:rsid w:val="000E7C12"/>
    <w:rsid w:val="000F2CE3"/>
    <w:rsid w:val="00143B28"/>
    <w:rsid w:val="00147687"/>
    <w:rsid w:val="00165F6F"/>
    <w:rsid w:val="00182DC2"/>
    <w:rsid w:val="001A426A"/>
    <w:rsid w:val="001C294F"/>
    <w:rsid w:val="001C67EE"/>
    <w:rsid w:val="001D57CF"/>
    <w:rsid w:val="00200AF7"/>
    <w:rsid w:val="0020316C"/>
    <w:rsid w:val="0021136C"/>
    <w:rsid w:val="00213D91"/>
    <w:rsid w:val="0024501D"/>
    <w:rsid w:val="0025627A"/>
    <w:rsid w:val="00264775"/>
    <w:rsid w:val="002649FC"/>
    <w:rsid w:val="00274B66"/>
    <w:rsid w:val="002754DF"/>
    <w:rsid w:val="00277D70"/>
    <w:rsid w:val="00292FB6"/>
    <w:rsid w:val="00295A4D"/>
    <w:rsid w:val="00297184"/>
    <w:rsid w:val="002A225F"/>
    <w:rsid w:val="002A6837"/>
    <w:rsid w:val="002B1792"/>
    <w:rsid w:val="002B2A54"/>
    <w:rsid w:val="002C01AF"/>
    <w:rsid w:val="002C086E"/>
    <w:rsid w:val="002C485F"/>
    <w:rsid w:val="002C54B5"/>
    <w:rsid w:val="002C5FCC"/>
    <w:rsid w:val="002E0B07"/>
    <w:rsid w:val="00307385"/>
    <w:rsid w:val="0031646D"/>
    <w:rsid w:val="003174C0"/>
    <w:rsid w:val="00332C86"/>
    <w:rsid w:val="003436CC"/>
    <w:rsid w:val="00344123"/>
    <w:rsid w:val="00356F25"/>
    <w:rsid w:val="0035761E"/>
    <w:rsid w:val="00366058"/>
    <w:rsid w:val="003948B2"/>
    <w:rsid w:val="00395FF6"/>
    <w:rsid w:val="003A7D3F"/>
    <w:rsid w:val="003B6EFD"/>
    <w:rsid w:val="003C3D6E"/>
    <w:rsid w:val="003D0B7F"/>
    <w:rsid w:val="003D6E3F"/>
    <w:rsid w:val="003E5DC9"/>
    <w:rsid w:val="003F2ABA"/>
    <w:rsid w:val="00414773"/>
    <w:rsid w:val="00425F2F"/>
    <w:rsid w:val="004265DA"/>
    <w:rsid w:val="004313A9"/>
    <w:rsid w:val="00435A85"/>
    <w:rsid w:val="00455E92"/>
    <w:rsid w:val="004858AF"/>
    <w:rsid w:val="00487D8F"/>
    <w:rsid w:val="0049327E"/>
    <w:rsid w:val="00494CD3"/>
    <w:rsid w:val="00497D03"/>
    <w:rsid w:val="004A1AD5"/>
    <w:rsid w:val="004A7099"/>
    <w:rsid w:val="004A7E75"/>
    <w:rsid w:val="004C49C2"/>
    <w:rsid w:val="004D098E"/>
    <w:rsid w:val="004D604B"/>
    <w:rsid w:val="004E2825"/>
    <w:rsid w:val="005121FC"/>
    <w:rsid w:val="00514682"/>
    <w:rsid w:val="00526E8C"/>
    <w:rsid w:val="0053015A"/>
    <w:rsid w:val="005377C1"/>
    <w:rsid w:val="00553A07"/>
    <w:rsid w:val="00554BC5"/>
    <w:rsid w:val="005739C7"/>
    <w:rsid w:val="00597E90"/>
    <w:rsid w:val="005A6669"/>
    <w:rsid w:val="005C0663"/>
    <w:rsid w:val="005D56F2"/>
    <w:rsid w:val="005D7B84"/>
    <w:rsid w:val="005E571A"/>
    <w:rsid w:val="005F22BA"/>
    <w:rsid w:val="00602B73"/>
    <w:rsid w:val="00604B16"/>
    <w:rsid w:val="00611D72"/>
    <w:rsid w:val="00614316"/>
    <w:rsid w:val="00624D57"/>
    <w:rsid w:val="00634999"/>
    <w:rsid w:val="0064052B"/>
    <w:rsid w:val="006435A4"/>
    <w:rsid w:val="00645C77"/>
    <w:rsid w:val="0065582F"/>
    <w:rsid w:val="00666208"/>
    <w:rsid w:val="00666EDC"/>
    <w:rsid w:val="00671CBC"/>
    <w:rsid w:val="00691471"/>
    <w:rsid w:val="0069252F"/>
    <w:rsid w:val="006A066C"/>
    <w:rsid w:val="006A0833"/>
    <w:rsid w:val="006A089F"/>
    <w:rsid w:val="006B2368"/>
    <w:rsid w:val="006B3BC6"/>
    <w:rsid w:val="006B6DC2"/>
    <w:rsid w:val="006B7247"/>
    <w:rsid w:val="006C3EEA"/>
    <w:rsid w:val="006C7E79"/>
    <w:rsid w:val="006D1235"/>
    <w:rsid w:val="006E3AD6"/>
    <w:rsid w:val="006E3ED8"/>
    <w:rsid w:val="006F7768"/>
    <w:rsid w:val="00704211"/>
    <w:rsid w:val="00712151"/>
    <w:rsid w:val="007326AA"/>
    <w:rsid w:val="007471CA"/>
    <w:rsid w:val="007506FD"/>
    <w:rsid w:val="00797C1F"/>
    <w:rsid w:val="007A2F18"/>
    <w:rsid w:val="007A3E62"/>
    <w:rsid w:val="007A5CD0"/>
    <w:rsid w:val="007A69EB"/>
    <w:rsid w:val="007B3BC2"/>
    <w:rsid w:val="007B67F9"/>
    <w:rsid w:val="007C0B04"/>
    <w:rsid w:val="007C7E64"/>
    <w:rsid w:val="007E12E0"/>
    <w:rsid w:val="007E77A9"/>
    <w:rsid w:val="00802707"/>
    <w:rsid w:val="008038F8"/>
    <w:rsid w:val="00807871"/>
    <w:rsid w:val="00810D78"/>
    <w:rsid w:val="008466F4"/>
    <w:rsid w:val="00851B68"/>
    <w:rsid w:val="00851C25"/>
    <w:rsid w:val="00875400"/>
    <w:rsid w:val="00883D1E"/>
    <w:rsid w:val="00893C8C"/>
    <w:rsid w:val="008A4B81"/>
    <w:rsid w:val="008A7F9A"/>
    <w:rsid w:val="008C780F"/>
    <w:rsid w:val="008E6CA2"/>
    <w:rsid w:val="008E7690"/>
    <w:rsid w:val="008F56D8"/>
    <w:rsid w:val="0090321A"/>
    <w:rsid w:val="00903DF1"/>
    <w:rsid w:val="009160FF"/>
    <w:rsid w:val="00917190"/>
    <w:rsid w:val="00941E9D"/>
    <w:rsid w:val="00971D16"/>
    <w:rsid w:val="0097507A"/>
    <w:rsid w:val="00984218"/>
    <w:rsid w:val="009A2D04"/>
    <w:rsid w:val="009A3FA9"/>
    <w:rsid w:val="009B38C3"/>
    <w:rsid w:val="009D25C3"/>
    <w:rsid w:val="009D3A42"/>
    <w:rsid w:val="009E2899"/>
    <w:rsid w:val="009E34C2"/>
    <w:rsid w:val="00A07F3B"/>
    <w:rsid w:val="00A10E8E"/>
    <w:rsid w:val="00A15994"/>
    <w:rsid w:val="00A208C2"/>
    <w:rsid w:val="00A24166"/>
    <w:rsid w:val="00A314F0"/>
    <w:rsid w:val="00A340FC"/>
    <w:rsid w:val="00A41BEF"/>
    <w:rsid w:val="00A4296B"/>
    <w:rsid w:val="00A4412D"/>
    <w:rsid w:val="00A47F98"/>
    <w:rsid w:val="00A52FF5"/>
    <w:rsid w:val="00A5448A"/>
    <w:rsid w:val="00A63BD4"/>
    <w:rsid w:val="00A64024"/>
    <w:rsid w:val="00A64968"/>
    <w:rsid w:val="00A67314"/>
    <w:rsid w:val="00AA15F0"/>
    <w:rsid w:val="00AA7BBB"/>
    <w:rsid w:val="00AC2167"/>
    <w:rsid w:val="00AC678C"/>
    <w:rsid w:val="00AC77CA"/>
    <w:rsid w:val="00AE145B"/>
    <w:rsid w:val="00B16951"/>
    <w:rsid w:val="00B23AFF"/>
    <w:rsid w:val="00B510A0"/>
    <w:rsid w:val="00B513DC"/>
    <w:rsid w:val="00B51940"/>
    <w:rsid w:val="00B52954"/>
    <w:rsid w:val="00B61205"/>
    <w:rsid w:val="00B738FF"/>
    <w:rsid w:val="00B75549"/>
    <w:rsid w:val="00B80D03"/>
    <w:rsid w:val="00B84C02"/>
    <w:rsid w:val="00B84E8D"/>
    <w:rsid w:val="00BA5155"/>
    <w:rsid w:val="00BB0F31"/>
    <w:rsid w:val="00BD31CA"/>
    <w:rsid w:val="00BF3C00"/>
    <w:rsid w:val="00C06586"/>
    <w:rsid w:val="00C24C4A"/>
    <w:rsid w:val="00C361D0"/>
    <w:rsid w:val="00C44924"/>
    <w:rsid w:val="00C47054"/>
    <w:rsid w:val="00C506D1"/>
    <w:rsid w:val="00C50EA6"/>
    <w:rsid w:val="00C608D4"/>
    <w:rsid w:val="00C64B4D"/>
    <w:rsid w:val="00C8317A"/>
    <w:rsid w:val="00C97E54"/>
    <w:rsid w:val="00CA0742"/>
    <w:rsid w:val="00CA736A"/>
    <w:rsid w:val="00CB1A38"/>
    <w:rsid w:val="00CC0D96"/>
    <w:rsid w:val="00CC7F62"/>
    <w:rsid w:val="00CF4432"/>
    <w:rsid w:val="00CF4997"/>
    <w:rsid w:val="00D01957"/>
    <w:rsid w:val="00D138C4"/>
    <w:rsid w:val="00D1552A"/>
    <w:rsid w:val="00D16594"/>
    <w:rsid w:val="00D17078"/>
    <w:rsid w:val="00D3416E"/>
    <w:rsid w:val="00D368A7"/>
    <w:rsid w:val="00D404A2"/>
    <w:rsid w:val="00D42827"/>
    <w:rsid w:val="00D43EBB"/>
    <w:rsid w:val="00D51187"/>
    <w:rsid w:val="00D55D3C"/>
    <w:rsid w:val="00D6013E"/>
    <w:rsid w:val="00D64A53"/>
    <w:rsid w:val="00D655E4"/>
    <w:rsid w:val="00D67DE6"/>
    <w:rsid w:val="00D7214B"/>
    <w:rsid w:val="00D81770"/>
    <w:rsid w:val="00D82AF6"/>
    <w:rsid w:val="00D90908"/>
    <w:rsid w:val="00D95E73"/>
    <w:rsid w:val="00DA4FE9"/>
    <w:rsid w:val="00DA5938"/>
    <w:rsid w:val="00DB6E5E"/>
    <w:rsid w:val="00DC7309"/>
    <w:rsid w:val="00DE1B44"/>
    <w:rsid w:val="00DE1F4F"/>
    <w:rsid w:val="00DF10E8"/>
    <w:rsid w:val="00E0411B"/>
    <w:rsid w:val="00E13999"/>
    <w:rsid w:val="00E16E37"/>
    <w:rsid w:val="00E30F04"/>
    <w:rsid w:val="00E46273"/>
    <w:rsid w:val="00E52E12"/>
    <w:rsid w:val="00E54A38"/>
    <w:rsid w:val="00E65819"/>
    <w:rsid w:val="00E658BD"/>
    <w:rsid w:val="00E728A3"/>
    <w:rsid w:val="00E72987"/>
    <w:rsid w:val="00E75113"/>
    <w:rsid w:val="00E76F26"/>
    <w:rsid w:val="00E978CB"/>
    <w:rsid w:val="00EA44C7"/>
    <w:rsid w:val="00EA634E"/>
    <w:rsid w:val="00EB646E"/>
    <w:rsid w:val="00EC3A51"/>
    <w:rsid w:val="00ED7416"/>
    <w:rsid w:val="00ED7A49"/>
    <w:rsid w:val="00EF4525"/>
    <w:rsid w:val="00F015A2"/>
    <w:rsid w:val="00F100C1"/>
    <w:rsid w:val="00F25756"/>
    <w:rsid w:val="00F52194"/>
    <w:rsid w:val="00F529FE"/>
    <w:rsid w:val="00F53B0D"/>
    <w:rsid w:val="00F601AC"/>
    <w:rsid w:val="00F65FC0"/>
    <w:rsid w:val="00F75D51"/>
    <w:rsid w:val="00F871C5"/>
    <w:rsid w:val="00F94E1B"/>
    <w:rsid w:val="00FA2265"/>
    <w:rsid w:val="00FA60B4"/>
    <w:rsid w:val="00FB069A"/>
    <w:rsid w:val="00FB44E0"/>
    <w:rsid w:val="00FC5A5F"/>
    <w:rsid w:val="00FF25CB"/>
    <w:rsid w:val="00FF2B9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638"/>
  <w15:docId w15:val="{8081562F-9631-441F-A260-5BE9F22D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75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B6"/>
    <w:rPr>
      <w:color w:val="0563C1" w:themeColor="hyperlink"/>
      <w:u w:val="single"/>
    </w:rPr>
  </w:style>
  <w:style w:type="table" w:styleId="a4">
    <w:name w:val="Table Grid"/>
    <w:aliases w:val="Сетка таблицы1,Формат таблиц для диплома,Леша,Сетка таблицы2"/>
    <w:basedOn w:val="a1"/>
    <w:uiPriority w:val="39"/>
    <w:rsid w:val="003C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10A0"/>
    <w:pPr>
      <w:ind w:left="720"/>
      <w:contextualSpacing/>
    </w:pPr>
  </w:style>
  <w:style w:type="character" w:customStyle="1" w:styleId="yAyScA">
    <w:name w:val="yAyScA"/>
    <w:basedOn w:val="a0"/>
    <w:uiPriority w:val="99"/>
    <w:unhideWhenUsed/>
    <w:rsid w:val="00264775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14773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53A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3A0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3A0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B6E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6E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6EF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E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6E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по районам</a:t>
            </a:r>
            <a:endParaRPr lang="ru-RU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473244898441742E-2"/>
          <c:y val="0.23861318830727399"/>
          <c:w val="0.42042042042042044"/>
          <c:h val="0.713800135961930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89-49C9-A82E-D97541DCEC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89-49C9-A82E-D97541DCEC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89-49C9-A82E-D97541DCEC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89-49C9-A82E-D97541DCEC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продажам'!$A$3:$A$6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продажам'!$B$3:$B$6</c:f>
              <c:numCache>
                <c:formatCode>#,##0</c:formatCode>
                <c:ptCount val="4"/>
                <c:pt idx="0">
                  <c:v>66</c:v>
                </c:pt>
                <c:pt idx="1">
                  <c:v>55</c:v>
                </c:pt>
                <c:pt idx="2">
                  <c:v>54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89-49C9-A82E-D97541DCEC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по классам</a:t>
            </a:r>
            <a:endParaRPr lang="ru-RU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5590392750202"/>
          <c:y val="0.23861318830727399"/>
          <c:w val="0.43058350100603621"/>
          <c:h val="0.7273963290278722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E5-497B-8B44-3593AE562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E5-497B-8B44-3593AE562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E5-497B-8B44-3593AE5625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E5-497B-8B44-3593AE5625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продажам'!$A$8:$A$11</c:f>
              <c:strCache>
                <c:ptCount val="4"/>
                <c:pt idx="0">
                  <c:v>A класс</c:v>
                </c:pt>
                <c:pt idx="1">
                  <c:v>B класс</c:v>
                </c:pt>
                <c:pt idx="2">
                  <c:v>C класс</c:v>
                </c:pt>
                <c:pt idx="3">
                  <c:v>D класс</c:v>
                </c:pt>
              </c:strCache>
            </c:strRef>
          </c:cat>
          <c:val>
            <c:numRef>
              <c:f>'Итоговый по продажам'!$B$8:$B$11</c:f>
              <c:numCache>
                <c:formatCode>#,##0</c:formatCode>
                <c:ptCount val="4"/>
                <c:pt idx="0">
                  <c:v>13</c:v>
                </c:pt>
                <c:pt idx="1">
                  <c:v>45</c:v>
                </c:pt>
                <c:pt idx="2">
                  <c:v>94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E5-497B-8B44-3593AE5625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82230390215308"/>
          <c:y val="0.21039948184587057"/>
          <c:w val="0.17763209176317749"/>
          <c:h val="0.64922143059785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94-4A6F-A805-F11E13FDC0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94-4A6F-A805-F11E13FDC06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94-4A6F-A805-F11E13FDC06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94-4A6F-A805-F11E13FDC06D}"/>
              </c:ext>
            </c:extLst>
          </c:dPt>
          <c:cat>
            <c:strRef>
              <c:f>'Итоговый по продажам'!$A$14:$A$17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продажам'!$B$14:$B$17</c:f>
              <c:numCache>
                <c:formatCode>#,##0</c:formatCode>
                <c:ptCount val="4"/>
                <c:pt idx="0">
                  <c:v>47271</c:v>
                </c:pt>
                <c:pt idx="1">
                  <c:v>49224</c:v>
                </c:pt>
                <c:pt idx="2">
                  <c:v>42873</c:v>
                </c:pt>
                <c:pt idx="3">
                  <c:v>40730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94-4A6F-A805-F11E13FDC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848576"/>
        <c:axId val="123851136"/>
      </c:barChart>
      <c:catAx>
        <c:axId val="10384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51136"/>
        <c:crosses val="autoZero"/>
        <c:auto val="1"/>
        <c:lblAlgn val="ctr"/>
        <c:lblOffset val="100"/>
        <c:noMultiLvlLbl val="0"/>
      </c:catAx>
      <c:valAx>
        <c:axId val="123851136"/>
        <c:scaling>
          <c:orientation val="minMax"/>
          <c:max val="50000"/>
          <c:min val="4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48576"/>
        <c:crosses val="autoZero"/>
        <c:crossBetween val="between"/>
        <c:majorUnit val="2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826334208223968E-2"/>
          <c:y val="0.14909740449110526"/>
          <c:w val="0.86990288713910757"/>
          <c:h val="0.74350320793234181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1B-4150-94FD-558415C2EBA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1B-4150-94FD-558415C2EBA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1B-4150-94FD-558415C2EBA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1B-4150-94FD-558415C2EBA3}"/>
              </c:ext>
            </c:extLst>
          </c:dPt>
          <c:cat>
            <c:strRef>
              <c:f>'Итоговый по продажам'!$A$19:$A$22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'Итоговый по продажам'!$B$19:$B$22</c:f>
              <c:numCache>
                <c:formatCode>#,##0</c:formatCode>
                <c:ptCount val="4"/>
                <c:pt idx="0">
                  <c:v>48694</c:v>
                </c:pt>
                <c:pt idx="1">
                  <c:v>46635</c:v>
                </c:pt>
                <c:pt idx="2">
                  <c:v>39001</c:v>
                </c:pt>
                <c:pt idx="3">
                  <c:v>30489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1B-4150-94FD-558415C2E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5598336"/>
        <c:axId val="145599872"/>
      </c:barChart>
      <c:catAx>
        <c:axId val="14559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99872"/>
        <c:crosses val="autoZero"/>
        <c:auto val="1"/>
        <c:lblAlgn val="ctr"/>
        <c:lblOffset val="100"/>
        <c:noMultiLvlLbl val="0"/>
      </c:catAx>
      <c:valAx>
        <c:axId val="145599872"/>
        <c:scaling>
          <c:orientation val="minMax"/>
          <c:max val="50000"/>
          <c:min val="3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98336"/>
        <c:crosses val="autoZero"/>
        <c:crossBetween val="between"/>
        <c:majorUnit val="5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об по районам</a:t>
            </a:r>
            <a:endParaRPr lang="ru-RU" sz="1050">
              <a:effectLst/>
            </a:endParaRPr>
          </a:p>
        </c:rich>
      </c:tx>
      <c:layout>
        <c:manualLayout>
          <c:xMode val="edge"/>
          <c:yMode val="edge"/>
          <c:x val="9.8647469701431997E-2"/>
          <c:y val="7.40740740740740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53299896918826"/>
          <c:y val="0.28203585400881492"/>
          <c:w val="0.47794322739360551"/>
          <c:h val="0.6830981033031248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E7-4A27-A167-7260C61793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E7-4A27-A167-7260C61793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E7-4A27-A167-7260C61793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E7-4A27-A167-7260C61793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аренде'!$A$3:$A$6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аренде'!$B$3:$B$6</c:f>
              <c:numCache>
                <c:formatCode>#,##0</c:formatCode>
                <c:ptCount val="4"/>
                <c:pt idx="0">
                  <c:v>165</c:v>
                </c:pt>
                <c:pt idx="1">
                  <c:v>157</c:v>
                </c:pt>
                <c:pt idx="2">
                  <c:v>96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E7-4A27-A167-7260C61793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об аренде по классам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26605798362796"/>
          <c:y val="0.26945723765661367"/>
          <c:w val="0.45719540531886071"/>
          <c:h val="0.689387411479225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EA-436C-9741-3EDA7D36DC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EA-436C-9741-3EDA7D36DC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EA-436C-9741-3EDA7D36DC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EA-436C-9741-3EDA7D36DC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аренде'!$A$8:$A$11</c:f>
              <c:strCache>
                <c:ptCount val="4"/>
                <c:pt idx="0">
                  <c:v>A класс</c:v>
                </c:pt>
                <c:pt idx="1">
                  <c:v>B класс</c:v>
                </c:pt>
                <c:pt idx="2">
                  <c:v>C класс</c:v>
                </c:pt>
                <c:pt idx="3">
                  <c:v>D класс</c:v>
                </c:pt>
              </c:strCache>
            </c:strRef>
          </c:cat>
          <c:val>
            <c:numRef>
              <c:f>'Итоговый по аренде'!$B$8:$B$11</c:f>
              <c:numCache>
                <c:formatCode>#,##0</c:formatCode>
                <c:ptCount val="4"/>
                <c:pt idx="0">
                  <c:v>26</c:v>
                </c:pt>
                <c:pt idx="1">
                  <c:v>146</c:v>
                </c:pt>
                <c:pt idx="2">
                  <c:v>215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EA-436C-9741-3EDA7D36DC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085891635808303"/>
          <c:y val="0.30754568414797206"/>
          <c:w val="0.18411501482022777"/>
          <c:h val="0.59434259396820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AA8-447A-8245-436E6F7E27D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AA8-447A-8245-436E6F7E27D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AA8-447A-8245-436E6F7E27D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AA8-447A-8245-436E6F7E27D9}"/>
              </c:ext>
            </c:extLst>
          </c:dPt>
          <c:cat>
            <c:strRef>
              <c:f>'Итоговый по аренде'!$A$14:$A$17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аренде'!$C$14:$C$17</c:f>
              <c:numCache>
                <c:formatCode>#,##0</c:formatCode>
                <c:ptCount val="4"/>
                <c:pt idx="0">
                  <c:v>429.126025891746</c:v>
                </c:pt>
                <c:pt idx="1">
                  <c:v>479.11318595024824</c:v>
                </c:pt>
                <c:pt idx="2">
                  <c:v>425.2271969739528</c:v>
                </c:pt>
                <c:pt idx="3">
                  <c:v>389.77328416052012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A8-447A-8245-436E6F7E2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540032"/>
        <c:axId val="233738624"/>
      </c:barChart>
      <c:catAx>
        <c:axId val="23254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738624"/>
        <c:crosses val="autoZero"/>
        <c:auto val="1"/>
        <c:lblAlgn val="ctr"/>
        <c:lblOffset val="100"/>
        <c:noMultiLvlLbl val="0"/>
      </c:catAx>
      <c:valAx>
        <c:axId val="233738624"/>
        <c:scaling>
          <c:orientation val="minMax"/>
          <c:max val="500"/>
          <c:min val="3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5400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C50-4E7A-BEFC-36EC4B0F3F3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50-4E7A-BEFC-36EC4B0F3F3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C50-4E7A-BEFC-36EC4B0F3F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C50-4E7A-BEFC-36EC4B0F3F35}"/>
              </c:ext>
            </c:extLst>
          </c:dPt>
          <c:cat>
            <c:strRef>
              <c:f>'Итоговый по аренде'!$A$19:$A$22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'Итоговый по аренде'!$C$19:$C$22</c:f>
              <c:numCache>
                <c:formatCode>#,##0</c:formatCode>
                <c:ptCount val="4"/>
                <c:pt idx="0">
                  <c:v>649.91892374121267</c:v>
                </c:pt>
                <c:pt idx="1">
                  <c:v>499.99182482222625</c:v>
                </c:pt>
                <c:pt idx="2">
                  <c:v>441.07787471176016</c:v>
                </c:pt>
                <c:pt idx="3">
                  <c:v>281.04662493874872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50-4E7A-BEFC-36EC4B0F3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9048960"/>
        <c:axId val="299050496"/>
      </c:barChart>
      <c:catAx>
        <c:axId val="29904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050496"/>
        <c:crosses val="autoZero"/>
        <c:auto val="1"/>
        <c:lblAlgn val="ctr"/>
        <c:lblOffset val="100"/>
        <c:noMultiLvlLbl val="0"/>
      </c:catAx>
      <c:valAx>
        <c:axId val="299050496"/>
        <c:scaling>
          <c:orientation val="minMax"/>
          <c:max val="660"/>
          <c:min val="2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04896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0819-1CAC-4AE6-A597-E79C0AD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Пророков</dc:creator>
  <cp:keywords/>
  <dc:description/>
  <cp:lastModifiedBy>Yura</cp:lastModifiedBy>
  <cp:revision>3</cp:revision>
  <cp:lastPrinted>2020-02-25T11:00:00Z</cp:lastPrinted>
  <dcterms:created xsi:type="dcterms:W3CDTF">2020-07-29T12:42:00Z</dcterms:created>
  <dcterms:modified xsi:type="dcterms:W3CDTF">2020-07-29T12:43:00Z</dcterms:modified>
</cp:coreProperties>
</file>